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4E3" w:rsidRDefault="007334E3" w:rsidP="007334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ГОСУДАРСТВЕННЫЙ КОМИТЕТ</w:t>
      </w:r>
    </w:p>
    <w:p w:rsidR="007334E3" w:rsidRDefault="007334E3" w:rsidP="007334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КАБАРДИНО-БАЛКАРСКОЙ РЕСПУБЛИКИ</w:t>
      </w:r>
    </w:p>
    <w:p w:rsidR="007334E3" w:rsidRDefault="007334E3" w:rsidP="007334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ПО ЭНЕРГЕТИКЕ, ТАРИФАМ И ЖИЛИЩНОМУ НАДЗОРУ</w:t>
      </w:r>
    </w:p>
    <w:p w:rsidR="007334E3" w:rsidRDefault="007334E3" w:rsidP="007334E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7334E3" w:rsidRDefault="007334E3" w:rsidP="007334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ПРИКАЗ</w:t>
      </w:r>
    </w:p>
    <w:p w:rsidR="007334E3" w:rsidRDefault="007334E3" w:rsidP="007334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от 19 декабря 2016 г. N 63</w:t>
      </w:r>
    </w:p>
    <w:p w:rsidR="007334E3" w:rsidRDefault="007334E3" w:rsidP="007334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7334E3" w:rsidRDefault="007334E3" w:rsidP="007334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 РОЗНИЧНОЙ ЦЕНЕ НА ПРИРОДНЫЙ ГАЗ, РЕАЛИЗУЕМЫЙ</w:t>
      </w:r>
    </w:p>
    <w:p w:rsidR="007334E3" w:rsidRDefault="007334E3" w:rsidP="007334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НАСЕЛЕНИЮ КАБАРДИНО-БАЛКАРСКОЙ РЕСПУБЛИКИ</w:t>
      </w:r>
    </w:p>
    <w:p w:rsidR="007334E3" w:rsidRDefault="007334E3" w:rsidP="007334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34E3" w:rsidRDefault="007334E3" w:rsidP="007334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В соответствии с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Российской Федерации от 29 декабря 2000 года N 1021 "О государственном регулировании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Федерации", приказами Федеральной антимонопольной службы от 28 апреля 2016 года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N 554/16</w:t>
        </w:r>
      </w:hyperlink>
      <w:r>
        <w:rPr>
          <w:rFonts w:ascii="Arial" w:hAnsi="Arial" w:cs="Arial"/>
          <w:sz w:val="20"/>
          <w:szCs w:val="20"/>
        </w:rPr>
        <w:t xml:space="preserve"> "Об утверждении оптовых цен на газ, добываемый ПАО</w:t>
      </w:r>
      <w:proofErr w:type="gramEnd"/>
      <w:r>
        <w:rPr>
          <w:rFonts w:ascii="Arial" w:hAnsi="Arial" w:cs="Arial"/>
          <w:sz w:val="20"/>
          <w:szCs w:val="20"/>
        </w:rPr>
        <w:t xml:space="preserve"> "</w:t>
      </w:r>
      <w:proofErr w:type="gramStart"/>
      <w:r>
        <w:rPr>
          <w:rFonts w:ascii="Arial" w:hAnsi="Arial" w:cs="Arial"/>
          <w:sz w:val="20"/>
          <w:szCs w:val="20"/>
        </w:rPr>
        <w:t xml:space="preserve">Газпром" и его аффилированными лицами, предназначенный для последующей реализации населению", от 1 ноября 2016 года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N 1527/16</w:t>
        </w:r>
      </w:hyperlink>
      <w:r>
        <w:rPr>
          <w:rFonts w:ascii="Arial" w:hAnsi="Arial" w:cs="Arial"/>
          <w:sz w:val="20"/>
          <w:szCs w:val="20"/>
        </w:rPr>
        <w:t xml:space="preserve"> "Об утверждении размера платы за снабженческо-сбытовые услуги, оказываемые потребителям газа ООО "Газпром межрегионгаз Нальчик" на территории Кабардино-Балкарской Республики",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приказом</w:t>
        </w:r>
      </w:hyperlink>
      <w:r>
        <w:rPr>
          <w:rFonts w:ascii="Arial" w:hAnsi="Arial" w:cs="Arial"/>
          <w:sz w:val="20"/>
          <w:szCs w:val="20"/>
        </w:rPr>
        <w:t xml:space="preserve"> Федеральной службы по тарифам от 15 мая 2015 года N 160-э/23 "Об утверждении тарифов на услуги по транспортировке газа по газораспределительным сетям</w:t>
      </w:r>
      <w:proofErr w:type="gramEnd"/>
      <w:r>
        <w:rPr>
          <w:rFonts w:ascii="Arial" w:hAnsi="Arial" w:cs="Arial"/>
          <w:sz w:val="20"/>
          <w:szCs w:val="20"/>
        </w:rPr>
        <w:t xml:space="preserve"> Карачаево-Черкесской Республики, Республики Ингушетия и Кабардино-Балкарской Республики", на основании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Положения</w:t>
        </w:r>
      </w:hyperlink>
      <w:r>
        <w:rPr>
          <w:rFonts w:ascii="Arial" w:hAnsi="Arial" w:cs="Arial"/>
          <w:sz w:val="20"/>
          <w:szCs w:val="20"/>
        </w:rPr>
        <w:t xml:space="preserve"> о Государственном комитете Кабардино-Балкарской Республики по энергетике, тарифам и жилищному надзору, утвержденного постановлением Правительства Кабардино-Балкарской Республики от 17 ноября 2014 года N 269-ПП, приказываю:</w:t>
      </w:r>
    </w:p>
    <w:p w:rsidR="007334E3" w:rsidRDefault="007334E3" w:rsidP="007334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11"/>
      <w:bookmarkEnd w:id="1"/>
      <w:r>
        <w:rPr>
          <w:rFonts w:ascii="Arial" w:hAnsi="Arial" w:cs="Arial"/>
          <w:sz w:val="20"/>
          <w:szCs w:val="20"/>
        </w:rPr>
        <w:t>1. Утвердить розничную цену на природный газ, реализуемый на бытовые и хозяйственные нужды населению городов и населенных пунктов Кабардино-Балкарской Республики, в размере 5251 рубля 52 копеек (с налогом на добавленную стоимость) за 1000 куб. метров.</w:t>
      </w:r>
    </w:p>
    <w:p w:rsidR="007334E3" w:rsidRDefault="007334E3" w:rsidP="007334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Розничные цены, указанные в </w:t>
      </w:r>
      <w:hyperlink w:anchor="Par11" w:history="1">
        <w:r>
          <w:rPr>
            <w:rFonts w:ascii="Arial" w:hAnsi="Arial" w:cs="Arial"/>
            <w:color w:val="0000FF"/>
            <w:sz w:val="20"/>
            <w:szCs w:val="20"/>
          </w:rPr>
          <w:t>пункте 1</w:t>
        </w:r>
      </w:hyperlink>
      <w:r>
        <w:rPr>
          <w:rFonts w:ascii="Arial" w:hAnsi="Arial" w:cs="Arial"/>
          <w:sz w:val="20"/>
          <w:szCs w:val="20"/>
        </w:rPr>
        <w:t xml:space="preserve"> настоящего приказа, применяются по каждому направлению использования газа населением, в том числе:</w:t>
      </w:r>
    </w:p>
    <w:p w:rsidR="007334E3" w:rsidRDefault="007334E3" w:rsidP="007334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на приготовление пищи и нагрев воды с использованием газовой плиты (в отсутствие других направлений использования газа);</w:t>
      </w:r>
    </w:p>
    <w:p w:rsidR="007334E3" w:rsidRDefault="007334E3" w:rsidP="007334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на 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газа);</w:t>
      </w:r>
    </w:p>
    <w:p w:rsidR="007334E3" w:rsidRDefault="007334E3" w:rsidP="007334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на приготовление пищи и нагрев воды с использованием газовой плиты и 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газа);</w:t>
      </w:r>
    </w:p>
    <w:p w:rsidR="007334E3" w:rsidRDefault="007334E3" w:rsidP="007334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на отопление с одновременным использованием газа на другие цели (кроме отопления и (или) выработки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в многоквартирных домах);</w:t>
      </w:r>
    </w:p>
    <w:p w:rsidR="007334E3" w:rsidRDefault="007334E3" w:rsidP="007334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на отопление и (или) выработку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в многоквартирных домах.</w:t>
      </w:r>
    </w:p>
    <w:p w:rsidR="007334E3" w:rsidRDefault="007334E3" w:rsidP="007334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К категории "население" относятся потребители, определенные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Основными положениями</w:t>
        </w:r>
      </w:hyperlink>
      <w:r>
        <w:rPr>
          <w:rFonts w:ascii="Arial" w:hAnsi="Arial" w:cs="Arial"/>
          <w:sz w:val="20"/>
          <w:szCs w:val="20"/>
        </w:rPr>
        <w:t xml:space="preserve"> формирования и государственного регулирования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Федерации, утвержденными постановлением Правительства Российской Федерации от 29 декабря 2000 года N 1021.</w:t>
      </w:r>
    </w:p>
    <w:p w:rsidR="007334E3" w:rsidRDefault="007334E3" w:rsidP="007334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Признать утратившим силу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Государственного комитета Кабардино-Балкарской Республики по энергетике, тарифам и жилищному надзору от 22 июня 2016 года N 9 "О розничной цене на природный газ, реализуемый населению Кабардино-Балкарской Республики".</w:t>
      </w:r>
    </w:p>
    <w:p w:rsidR="007334E3" w:rsidRDefault="007334E3" w:rsidP="007334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Настоящий приказ вступает в силу со дня его официального опубликования.</w:t>
      </w:r>
    </w:p>
    <w:p w:rsidR="007334E3" w:rsidRDefault="007334E3" w:rsidP="007334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34E3" w:rsidRDefault="007334E3" w:rsidP="007334E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И.о</w:t>
      </w:r>
      <w:proofErr w:type="spellEnd"/>
      <w:r>
        <w:rPr>
          <w:rFonts w:ascii="Arial" w:hAnsi="Arial" w:cs="Arial"/>
          <w:sz w:val="20"/>
          <w:szCs w:val="20"/>
        </w:rPr>
        <w:t>. председателя</w:t>
      </w:r>
    </w:p>
    <w:p w:rsidR="007334E3" w:rsidRDefault="007334E3" w:rsidP="007334E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А.ЖУРАВЛЕВ</w:t>
      </w:r>
    </w:p>
    <w:p w:rsidR="00BF1DF4" w:rsidRDefault="00BF1DF4"/>
    <w:sectPr w:rsidR="00BF1DF4" w:rsidSect="007537F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4E3"/>
    <w:rsid w:val="0047481F"/>
    <w:rsid w:val="007334E3"/>
    <w:rsid w:val="00BF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EECB8F16C46A8421D9FD2AB5F5A7BBA90C7B0CF7025CF7B89C84E48AqAKA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CEECB8F16C46A8421D9FD2AB5F5A7BBAA047C02F8035CF7B89C84E48AqAKAK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EECB8F16C46A8421D9FD2AB5F5A7BBA90D7300F7055CF7B89C84E48AqAKAK" TargetMode="External"/><Relationship Id="rId11" Type="http://schemas.openxmlformats.org/officeDocument/2006/relationships/hyperlink" Target="consultantplus://offline/ref=BCEECB8F16C46A8421D9E327A399FAB6AC0F2508FB045EA1E0C3DFB9DDA3D63Eq8K0K" TargetMode="External"/><Relationship Id="rId5" Type="http://schemas.openxmlformats.org/officeDocument/2006/relationships/hyperlink" Target="consultantplus://offline/ref=BCEECB8F16C46A8421D9FD2AB5F5A7BBA90D7307FC015CF7B89C84E48AqAKAK" TargetMode="External"/><Relationship Id="rId10" Type="http://schemas.openxmlformats.org/officeDocument/2006/relationships/hyperlink" Target="consultantplus://offline/ref=BCEECB8F16C46A8421D9FD2AB5F5A7BBA90D7307FC015CF7B89C84E48AAADC69C720941Eq2KB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CEECB8F16C46A8421D9E327A399FAB6AC0F2508FA0154A8E3C3DFB9DDA3D63E806FCD59662DC5C99DE476qCK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Амшукова Наталья Беталовна</dc:creator>
  <cp:lastModifiedBy>Амшукова Наталья Беталовна</cp:lastModifiedBy>
  <cp:revision>2</cp:revision>
  <dcterms:created xsi:type="dcterms:W3CDTF">2017-01-18T10:11:00Z</dcterms:created>
  <dcterms:modified xsi:type="dcterms:W3CDTF">2017-01-18T10:11:00Z</dcterms:modified>
</cp:coreProperties>
</file>