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01" w:rsidRPr="00EB6A86" w:rsidRDefault="008763FB" w:rsidP="0087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A86">
        <w:rPr>
          <w:rFonts w:ascii="Times New Roman" w:hAnsi="Times New Roman" w:cs="Times New Roman"/>
          <w:b/>
          <w:sz w:val="28"/>
          <w:szCs w:val="28"/>
        </w:rPr>
        <w:t>ДОГОВОР ПОСТАВКИ ГАЗА</w:t>
      </w:r>
    </w:p>
    <w:p w:rsidR="007E426E" w:rsidRPr="00EB6A86" w:rsidRDefault="007E426E" w:rsidP="0087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3FB" w:rsidRPr="00EB6A86" w:rsidRDefault="00E70ACA" w:rsidP="008763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A86">
        <w:rPr>
          <w:rFonts w:ascii="Times New Roman" w:hAnsi="Times New Roman" w:cs="Times New Roman"/>
          <w:b/>
          <w:sz w:val="20"/>
          <w:szCs w:val="20"/>
        </w:rPr>
        <w:t>ДЛЯ ОБЕСПЕЧЕНИЯ КОММУНАЛЬНО-</w:t>
      </w:r>
      <w:r w:rsidR="008763FB" w:rsidRPr="00EB6A86">
        <w:rPr>
          <w:rFonts w:ascii="Times New Roman" w:hAnsi="Times New Roman" w:cs="Times New Roman"/>
          <w:b/>
          <w:sz w:val="20"/>
          <w:szCs w:val="20"/>
        </w:rPr>
        <w:t>БЫТОВЫХ НУЖД ГРАЖДАН</w:t>
      </w:r>
    </w:p>
    <w:p w:rsidR="00D44CCC" w:rsidRPr="00EB6A86" w:rsidRDefault="00D44CCC" w:rsidP="008763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4DD9" w:rsidRPr="00EB6A86" w:rsidRDefault="00BB5175" w:rsidP="00D36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>г</w:t>
      </w:r>
      <w:r w:rsidR="00BF04E5" w:rsidRPr="00EB6A86">
        <w:rPr>
          <w:rFonts w:ascii="Times New Roman" w:hAnsi="Times New Roman" w:cs="Times New Roman"/>
          <w:sz w:val="20"/>
          <w:szCs w:val="20"/>
        </w:rPr>
        <w:t xml:space="preserve">. Нальчик                                         </w:t>
      </w:r>
      <w:r w:rsidR="005D4DD9" w:rsidRPr="00EB6A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EB6A86">
        <w:rPr>
          <w:rFonts w:ascii="Times New Roman" w:hAnsi="Times New Roman" w:cs="Times New Roman"/>
          <w:sz w:val="20"/>
          <w:szCs w:val="20"/>
        </w:rPr>
        <w:t xml:space="preserve">   </w:t>
      </w:r>
      <w:r w:rsidR="00330C29" w:rsidRPr="00EB6A86">
        <w:rPr>
          <w:rFonts w:ascii="Times New Roman" w:hAnsi="Times New Roman" w:cs="Times New Roman"/>
          <w:sz w:val="20"/>
          <w:szCs w:val="20"/>
        </w:rPr>
        <w:t xml:space="preserve">  «______» _________ 20</w:t>
      </w:r>
      <w:r w:rsidR="00661077">
        <w:rPr>
          <w:rFonts w:ascii="Times New Roman" w:hAnsi="Times New Roman" w:cs="Times New Roman"/>
          <w:sz w:val="20"/>
          <w:szCs w:val="20"/>
        </w:rPr>
        <w:t>2</w:t>
      </w:r>
      <w:r w:rsidR="00330C29" w:rsidRPr="00EB6A86">
        <w:rPr>
          <w:rFonts w:ascii="Times New Roman" w:hAnsi="Times New Roman" w:cs="Times New Roman"/>
          <w:sz w:val="20"/>
          <w:szCs w:val="20"/>
        </w:rPr>
        <w:t>__г</w:t>
      </w:r>
      <w:r w:rsidR="005D4DD9" w:rsidRPr="00EB6A86">
        <w:rPr>
          <w:rFonts w:ascii="Times New Roman" w:hAnsi="Times New Roman" w:cs="Times New Roman"/>
          <w:sz w:val="20"/>
          <w:szCs w:val="20"/>
        </w:rPr>
        <w:t>.</w:t>
      </w:r>
    </w:p>
    <w:p w:rsidR="005D4DD9" w:rsidRPr="00EB6A86" w:rsidRDefault="005D4DD9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</w:t>
      </w:r>
      <w:r w:rsidR="00BF04E5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:rsidR="00D44CCC" w:rsidRPr="00EB6A86" w:rsidRDefault="00D44CCC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11283" w:rsidRDefault="00D854FC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Общество с ограниченной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 ответственностью «Газпром межре</w:t>
      </w:r>
      <w:r w:rsidRPr="00EB6A86">
        <w:rPr>
          <w:rFonts w:ascii="Times New Roman" w:hAnsi="Times New Roman" w:cs="Times New Roman"/>
          <w:sz w:val="18"/>
          <w:szCs w:val="18"/>
        </w:rPr>
        <w:t>гион</w:t>
      </w:r>
      <w:r w:rsidR="00681250" w:rsidRPr="00EB6A86">
        <w:rPr>
          <w:rFonts w:ascii="Times New Roman" w:hAnsi="Times New Roman" w:cs="Times New Roman"/>
          <w:sz w:val="18"/>
          <w:szCs w:val="18"/>
        </w:rPr>
        <w:t>газ Нальчик» (ООО «Газпром межре</w:t>
      </w:r>
      <w:r w:rsidRPr="00EB6A86">
        <w:rPr>
          <w:rFonts w:ascii="Times New Roman" w:hAnsi="Times New Roman" w:cs="Times New Roman"/>
          <w:sz w:val="18"/>
          <w:szCs w:val="18"/>
        </w:rPr>
        <w:t>гионгаз Нальчик»</w:t>
      </w:r>
      <w:r w:rsidR="00D36265" w:rsidRPr="00EB6A86">
        <w:rPr>
          <w:rFonts w:ascii="Times New Roman" w:hAnsi="Times New Roman" w:cs="Times New Roman"/>
          <w:sz w:val="18"/>
          <w:szCs w:val="18"/>
        </w:rPr>
        <w:t>)</w:t>
      </w:r>
      <w:r w:rsidR="009368E8" w:rsidRPr="00EB6A86">
        <w:rPr>
          <w:rFonts w:ascii="Times New Roman" w:hAnsi="Times New Roman" w:cs="Times New Roman"/>
          <w:sz w:val="18"/>
          <w:szCs w:val="18"/>
        </w:rPr>
        <w:t xml:space="preserve">, именуемое в дальнейшем </w:t>
      </w:r>
      <w:r w:rsidR="009368E8" w:rsidRPr="00EB6A86">
        <w:rPr>
          <w:rFonts w:ascii="Times New Roman" w:hAnsi="Times New Roman" w:cs="Times New Roman"/>
          <w:b/>
          <w:sz w:val="18"/>
          <w:szCs w:val="18"/>
        </w:rPr>
        <w:t>«Поставщик»</w:t>
      </w:r>
      <w:r w:rsidR="009368E8" w:rsidRPr="00EB6A86">
        <w:rPr>
          <w:rFonts w:ascii="Times New Roman" w:hAnsi="Times New Roman" w:cs="Times New Roman"/>
          <w:sz w:val="18"/>
          <w:szCs w:val="18"/>
        </w:rPr>
        <w:t xml:space="preserve">, в лице </w:t>
      </w:r>
      <w:r w:rsidR="00511283">
        <w:rPr>
          <w:rFonts w:ascii="Times New Roman" w:hAnsi="Times New Roman" w:cs="Times New Roman"/>
          <w:sz w:val="18"/>
          <w:szCs w:val="18"/>
        </w:rPr>
        <w:t xml:space="preserve">начальника </w:t>
      </w:r>
      <w:r w:rsidR="000446B5">
        <w:rPr>
          <w:rFonts w:ascii="Times New Roman" w:hAnsi="Times New Roman" w:cs="Times New Roman"/>
          <w:sz w:val="18"/>
          <w:szCs w:val="18"/>
        </w:rPr>
        <w:t>абонентского</w:t>
      </w:r>
      <w:r w:rsidR="00511283">
        <w:rPr>
          <w:rFonts w:ascii="Times New Roman" w:hAnsi="Times New Roman" w:cs="Times New Roman"/>
          <w:sz w:val="18"/>
          <w:szCs w:val="18"/>
        </w:rPr>
        <w:t xml:space="preserve"> участка (абонентского пункта) </w:t>
      </w:r>
      <w:r w:rsidR="00AB4923">
        <w:rPr>
          <w:rFonts w:ascii="Times New Roman" w:hAnsi="Times New Roman" w:cs="Times New Roman"/>
          <w:sz w:val="18"/>
          <w:szCs w:val="18"/>
        </w:rPr>
        <w:t>___________</w:t>
      </w:r>
      <w:r w:rsidR="00511283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AB4923">
        <w:rPr>
          <w:rFonts w:ascii="Times New Roman" w:hAnsi="Times New Roman" w:cs="Times New Roman"/>
          <w:sz w:val="18"/>
          <w:szCs w:val="18"/>
        </w:rPr>
        <w:t>__________________</w:t>
      </w:r>
      <w:r w:rsidR="00F23850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AB4923">
        <w:rPr>
          <w:rFonts w:ascii="Times New Roman" w:hAnsi="Times New Roman" w:cs="Times New Roman"/>
          <w:sz w:val="18"/>
          <w:szCs w:val="18"/>
        </w:rPr>
        <w:t>__</w:t>
      </w:r>
      <w:r w:rsidR="00D36265" w:rsidRPr="00EB6A86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511283">
        <w:rPr>
          <w:rFonts w:ascii="Times New Roman" w:hAnsi="Times New Roman" w:cs="Times New Roman"/>
          <w:sz w:val="18"/>
          <w:szCs w:val="18"/>
        </w:rPr>
        <w:t xml:space="preserve">доверенности № </w:t>
      </w:r>
      <w:r w:rsidR="00AB4923">
        <w:rPr>
          <w:rFonts w:ascii="Times New Roman" w:hAnsi="Times New Roman" w:cs="Times New Roman"/>
          <w:sz w:val="18"/>
          <w:szCs w:val="18"/>
        </w:rPr>
        <w:t>__________</w:t>
      </w:r>
      <w:r w:rsidR="00511283">
        <w:rPr>
          <w:rFonts w:ascii="Times New Roman" w:hAnsi="Times New Roman" w:cs="Times New Roman"/>
          <w:sz w:val="18"/>
          <w:szCs w:val="18"/>
        </w:rPr>
        <w:t xml:space="preserve"> от </w:t>
      </w:r>
      <w:r w:rsidR="00AB4923">
        <w:rPr>
          <w:rFonts w:ascii="Times New Roman" w:hAnsi="Times New Roman" w:cs="Times New Roman"/>
          <w:sz w:val="18"/>
          <w:szCs w:val="18"/>
        </w:rPr>
        <w:t>___________</w:t>
      </w:r>
    </w:p>
    <w:p w:rsidR="00511283" w:rsidRPr="00511283" w:rsidRDefault="00511283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511283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(ФИО)</w:t>
      </w:r>
    </w:p>
    <w:p w:rsidR="008063B6" w:rsidRPr="00EB6A86" w:rsidRDefault="00D36265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с одной стороны, и </w:t>
      </w:r>
      <w:r w:rsidR="004F699E" w:rsidRPr="00EB6A86">
        <w:rPr>
          <w:rFonts w:ascii="Times New Roman" w:hAnsi="Times New Roman" w:cs="Times New Roman"/>
          <w:sz w:val="18"/>
          <w:szCs w:val="18"/>
        </w:rPr>
        <w:t>собственник (наниматель) жилого помещения</w:t>
      </w:r>
      <w:r w:rsidR="008063B6" w:rsidRPr="00EB6A8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</w:t>
      </w:r>
      <w:r w:rsidR="00511283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8063B6" w:rsidRPr="00EB6A86">
        <w:rPr>
          <w:rFonts w:ascii="Times New Roman" w:hAnsi="Times New Roman" w:cs="Times New Roman"/>
          <w:sz w:val="18"/>
          <w:szCs w:val="18"/>
        </w:rPr>
        <w:t xml:space="preserve">_____ </w:t>
      </w:r>
    </w:p>
    <w:p w:rsidR="008063B6" w:rsidRPr="00EB6A86" w:rsidRDefault="008063B6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330C29" w:rsidRPr="00EB6A86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Ф.И.О. гражданина (</w:t>
      </w:r>
      <w:proofErr w:type="spellStart"/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ки</w:t>
      </w:r>
      <w:proofErr w:type="spellEnd"/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330C29" w:rsidRPr="00EB6A86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D36265" w:rsidRPr="00EB6A86" w:rsidRDefault="004F699E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 xml:space="preserve"> </w:t>
      </w:r>
      <w:r w:rsidR="00041FD9" w:rsidRPr="00EB6A86">
        <w:rPr>
          <w:rFonts w:ascii="Times New Roman" w:hAnsi="Times New Roman" w:cs="Times New Roman"/>
          <w:sz w:val="18"/>
          <w:szCs w:val="18"/>
        </w:rPr>
        <w:t>проживающий</w:t>
      </w:r>
      <w:r w:rsidR="001A0301" w:rsidRPr="00EB6A8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1A0301" w:rsidRPr="00EB6A86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1A0301" w:rsidRPr="00EB6A86">
        <w:rPr>
          <w:rFonts w:ascii="Times New Roman" w:hAnsi="Times New Roman" w:cs="Times New Roman"/>
          <w:sz w:val="18"/>
          <w:szCs w:val="18"/>
        </w:rPr>
        <w:t>)</w:t>
      </w:r>
      <w:r w:rsidR="00041FD9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6C58C9" w:rsidRPr="00EB6A86">
        <w:rPr>
          <w:rFonts w:ascii="Times New Roman" w:hAnsi="Times New Roman" w:cs="Times New Roman"/>
          <w:sz w:val="18"/>
          <w:szCs w:val="18"/>
        </w:rPr>
        <w:t>по адресу</w:t>
      </w:r>
      <w:r w:rsidR="006C58C9" w:rsidRPr="00EB6A86">
        <w:rPr>
          <w:rFonts w:ascii="Times New Roman" w:hAnsi="Times New Roman" w:cs="Times New Roman"/>
          <w:sz w:val="20"/>
          <w:szCs w:val="20"/>
        </w:rPr>
        <w:t>:</w:t>
      </w:r>
      <w:r w:rsidR="001A0301" w:rsidRPr="00EB6A86">
        <w:rPr>
          <w:rFonts w:ascii="Times New Roman" w:hAnsi="Times New Roman" w:cs="Times New Roman"/>
          <w:sz w:val="20"/>
          <w:szCs w:val="20"/>
        </w:rPr>
        <w:t>_______________________</w:t>
      </w:r>
      <w:r w:rsidR="006C58C9" w:rsidRPr="00EB6A86">
        <w:rPr>
          <w:rFonts w:ascii="Times New Roman" w:hAnsi="Times New Roman" w:cs="Times New Roman"/>
          <w:sz w:val="20"/>
          <w:szCs w:val="20"/>
        </w:rPr>
        <w:t xml:space="preserve"> </w:t>
      </w:r>
      <w:r w:rsidR="004A05A2" w:rsidRPr="00EB6A86">
        <w:rPr>
          <w:rFonts w:ascii="Times New Roman" w:hAnsi="Times New Roman" w:cs="Times New Roman"/>
          <w:sz w:val="20"/>
          <w:szCs w:val="20"/>
        </w:rPr>
        <w:t>_________</w:t>
      </w:r>
      <w:r w:rsidR="00511283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4A05A2" w:rsidRPr="00EB6A86">
        <w:rPr>
          <w:rFonts w:ascii="Times New Roman" w:hAnsi="Times New Roman" w:cs="Times New Roman"/>
          <w:sz w:val="20"/>
          <w:szCs w:val="20"/>
        </w:rPr>
        <w:t>________________</w:t>
      </w:r>
      <w:r w:rsidR="00EA0285" w:rsidRPr="00EB6A86">
        <w:rPr>
          <w:rFonts w:ascii="Times New Roman" w:hAnsi="Times New Roman" w:cs="Times New Roman"/>
          <w:sz w:val="20"/>
          <w:szCs w:val="20"/>
        </w:rPr>
        <w:t>_</w:t>
      </w:r>
      <w:r w:rsidR="004A05A2" w:rsidRPr="00EB6A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05A2" w:rsidRPr="00EB6A86" w:rsidRDefault="004A05A2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511283">
        <w:rPr>
          <w:rFonts w:ascii="Times New Roman" w:hAnsi="Times New Roman" w:cs="Times New Roman"/>
          <w:sz w:val="20"/>
          <w:szCs w:val="20"/>
        </w:rPr>
        <w:t>____</w:t>
      </w:r>
      <w:r w:rsidRPr="00EB6A86">
        <w:rPr>
          <w:rFonts w:ascii="Times New Roman" w:hAnsi="Times New Roman" w:cs="Times New Roman"/>
          <w:sz w:val="20"/>
          <w:szCs w:val="20"/>
        </w:rPr>
        <w:t>_______________________</w:t>
      </w:r>
      <w:r w:rsidR="00EA0285" w:rsidRPr="00EB6A86">
        <w:rPr>
          <w:rFonts w:ascii="Times New Roman" w:hAnsi="Times New Roman" w:cs="Times New Roman"/>
          <w:sz w:val="20"/>
          <w:szCs w:val="20"/>
        </w:rPr>
        <w:t>,</w:t>
      </w:r>
      <w:r w:rsidRPr="00EB6A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6265" w:rsidRPr="00F94438" w:rsidRDefault="004F699E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именуемый в дальнейшем </w:t>
      </w:r>
      <w:r w:rsidRPr="00EB6A86">
        <w:rPr>
          <w:rFonts w:ascii="Times New Roman" w:hAnsi="Times New Roman" w:cs="Times New Roman"/>
          <w:b/>
          <w:sz w:val="18"/>
          <w:szCs w:val="18"/>
        </w:rPr>
        <w:t>«Абонент»</w:t>
      </w:r>
      <w:r w:rsidRPr="00EB6A86">
        <w:rPr>
          <w:rFonts w:ascii="Times New Roman" w:hAnsi="Times New Roman" w:cs="Times New Roman"/>
          <w:sz w:val="18"/>
          <w:szCs w:val="18"/>
        </w:rPr>
        <w:t xml:space="preserve">, с другой стороны, именуемые вместе </w:t>
      </w:r>
      <w:r w:rsidRPr="00EB6A86">
        <w:rPr>
          <w:rFonts w:ascii="Times New Roman" w:hAnsi="Times New Roman" w:cs="Times New Roman"/>
          <w:b/>
          <w:sz w:val="18"/>
          <w:szCs w:val="18"/>
        </w:rPr>
        <w:t>«Стороны»</w:t>
      </w:r>
      <w:r w:rsidR="00F078FA" w:rsidRPr="00EB6A86">
        <w:rPr>
          <w:rFonts w:ascii="Times New Roman" w:hAnsi="Times New Roman" w:cs="Times New Roman"/>
          <w:sz w:val="18"/>
          <w:szCs w:val="18"/>
        </w:rPr>
        <w:t>, заключили настоящий Д</w:t>
      </w:r>
      <w:r w:rsidRPr="00EB6A86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F078FA" w:rsidRPr="00EB6A86">
        <w:rPr>
          <w:rFonts w:ascii="Times New Roman" w:hAnsi="Times New Roman" w:cs="Times New Roman"/>
          <w:sz w:val="18"/>
          <w:szCs w:val="18"/>
        </w:rPr>
        <w:t>:</w:t>
      </w:r>
    </w:p>
    <w:p w:rsidR="005234A2" w:rsidRPr="000C6BEF" w:rsidRDefault="00F078FA" w:rsidP="000C6BE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Основные положения</w:t>
      </w:r>
    </w:p>
    <w:p w:rsidR="00F078FA" w:rsidRPr="00EB6A86" w:rsidRDefault="00F078FA" w:rsidP="00F078F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настоящем Договоре используются следующие термины и определения:</w:t>
      </w:r>
    </w:p>
    <w:p w:rsidR="008B3F1A" w:rsidRPr="00EB6A86" w:rsidRDefault="00F078F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«Поставщик»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газоснабжающая организация, являющаяся стороной Договора, на которой лежит </w:t>
      </w:r>
      <w:r w:rsidR="008B3F1A" w:rsidRPr="00EB6A86">
        <w:rPr>
          <w:rFonts w:ascii="Times New Roman" w:hAnsi="Times New Roman" w:cs="Times New Roman"/>
          <w:sz w:val="18"/>
          <w:szCs w:val="18"/>
        </w:rPr>
        <w:t>обязанность подать Абоненту газ надлежащего качества;</w:t>
      </w:r>
    </w:p>
    <w:p w:rsidR="008B3F1A" w:rsidRPr="00EB6A86" w:rsidRDefault="008B3F1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«Абонент»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сторона Договора, обязанная принять поставленный газ и оплатить его. Абонентом может выступать физическое лицо, в том числе собственник (наниматель) жилого дома (квартиры), приобретающий газ для удовлетворения личных, семейных, домашних и иных нужд, не связанных с осуществлением предпринимательской деятельности;</w:t>
      </w:r>
    </w:p>
    <w:p w:rsidR="003133B3" w:rsidRPr="00EB6A86" w:rsidRDefault="008B3F1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«Специализированная организация» </w:t>
      </w:r>
      <w:r w:rsidRPr="00EB6A86">
        <w:rPr>
          <w:rFonts w:ascii="Times New Roman" w:hAnsi="Times New Roman" w:cs="Times New Roman"/>
          <w:sz w:val="18"/>
          <w:szCs w:val="18"/>
        </w:rPr>
        <w:t>- органи</w:t>
      </w:r>
      <w:r w:rsidR="00885CF1" w:rsidRPr="00EB6A86">
        <w:rPr>
          <w:rFonts w:ascii="Times New Roman" w:hAnsi="Times New Roman" w:cs="Times New Roman"/>
          <w:sz w:val="18"/>
          <w:szCs w:val="18"/>
        </w:rPr>
        <w:t>зация, допущенная в установленном законодательством Российской Федерации порядке к осуществлению деятельности по техническому обслуживанию внутридомового газового оборудования и имеющая аварийно-диспетчерскую службу;</w:t>
      </w:r>
    </w:p>
    <w:p w:rsidR="00F078FA" w:rsidRPr="00EB6A86" w:rsidRDefault="002E620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«Внутридомовое газовое оборудование»</w:t>
      </w:r>
      <w:r w:rsidRPr="00EB6A86">
        <w:rPr>
          <w:rFonts w:ascii="Times New Roman" w:hAnsi="Times New Roman" w:cs="Times New Roman"/>
          <w:sz w:val="18"/>
          <w:szCs w:val="18"/>
        </w:rPr>
        <w:t>:</w:t>
      </w:r>
    </w:p>
    <w:p w:rsidR="002E6203" w:rsidRPr="00EB6A86" w:rsidRDefault="002E620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многоквартирном доме – являющиеся общим имуществом собственников помещений га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зопроводы, проложенные от </w:t>
      </w:r>
      <w:r w:rsidRPr="00EB6A86">
        <w:rPr>
          <w:rFonts w:ascii="Times New Roman" w:hAnsi="Times New Roman" w:cs="Times New Roman"/>
          <w:sz w:val="18"/>
          <w:szCs w:val="18"/>
        </w:rPr>
        <w:t>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 w:rsidRPr="00EB6A86">
        <w:rPr>
          <w:rFonts w:ascii="Times New Roman" w:hAnsi="Times New Roman" w:cs="Times New Roman"/>
          <w:sz w:val="18"/>
          <w:szCs w:val="18"/>
        </w:rPr>
        <w:t>опусках</w:t>
      </w:r>
      <w:proofErr w:type="spellEnd"/>
      <w:r w:rsidRPr="00EB6A86">
        <w:rPr>
          <w:rFonts w:ascii="Times New Roman" w:hAnsi="Times New Roman" w:cs="Times New Roman"/>
          <w:sz w:val="18"/>
          <w:szCs w:val="18"/>
        </w:rPr>
        <w:t>) к внутриквартирному газовому оборудо</w:t>
      </w:r>
      <w:r w:rsidR="00447BCD" w:rsidRPr="00EB6A86">
        <w:rPr>
          <w:rFonts w:ascii="Times New Roman" w:hAnsi="Times New Roman" w:cs="Times New Roman"/>
          <w:sz w:val="18"/>
          <w:szCs w:val="18"/>
        </w:rPr>
        <w:t>ванию</w:t>
      </w:r>
      <w:r w:rsidRPr="00EB6A86">
        <w:rPr>
          <w:rFonts w:ascii="Times New Roman" w:hAnsi="Times New Roman" w:cs="Times New Roman"/>
          <w:sz w:val="18"/>
          <w:szCs w:val="18"/>
        </w:rPr>
        <w:t>, газоиспользующее оборудование (за исключением газоиспользующего оборудования, входящего в состав внутриквартирного газового оборудования)</w:t>
      </w:r>
      <w:r w:rsidR="00401E4D" w:rsidRPr="00EB6A86">
        <w:rPr>
          <w:rFonts w:ascii="Times New Roman" w:hAnsi="Times New Roman" w:cs="Times New Roman"/>
          <w:sz w:val="18"/>
          <w:szCs w:val="18"/>
        </w:rPr>
        <w:t>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401E4D" w:rsidRPr="00EB6A86" w:rsidRDefault="00401E4D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домовладениях – находящиеся в пределах земельного участка, на котором расположено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 домовладение, га</w:t>
      </w:r>
      <w:r w:rsidR="00714444" w:rsidRPr="00EB6A86">
        <w:rPr>
          <w:rFonts w:ascii="Times New Roman" w:hAnsi="Times New Roman" w:cs="Times New Roman"/>
          <w:sz w:val="18"/>
          <w:szCs w:val="18"/>
        </w:rPr>
        <w:t>зопроводы, проложенные от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 места присоединения указанных газопроводов к сети газораспределения до газоиспользующег</w:t>
      </w:r>
      <w:r w:rsidR="00E12924" w:rsidRPr="00EB6A86">
        <w:rPr>
          <w:rFonts w:ascii="Times New Roman" w:hAnsi="Times New Roman" w:cs="Times New Roman"/>
          <w:sz w:val="18"/>
          <w:szCs w:val="18"/>
        </w:rPr>
        <w:t>о оборудования, газоиспользующее оборудование, технические устройства на газопроводах</w:t>
      </w:r>
      <w:r w:rsidR="00DF2161" w:rsidRPr="00EB6A86">
        <w:rPr>
          <w:rFonts w:ascii="Times New Roman" w:hAnsi="Times New Roman" w:cs="Times New Roman"/>
          <w:sz w:val="18"/>
          <w:szCs w:val="18"/>
        </w:rPr>
        <w:t>, в том числе регулирующая и предохранительная арматура, системы контроля загазованности помещений</w:t>
      </w:r>
      <w:r w:rsidR="00C22AA3" w:rsidRPr="00EB6A86">
        <w:rPr>
          <w:rFonts w:ascii="Times New Roman" w:hAnsi="Times New Roman" w:cs="Times New Roman"/>
          <w:sz w:val="18"/>
          <w:szCs w:val="18"/>
        </w:rPr>
        <w:t xml:space="preserve"> и приборы учета газа;</w:t>
      </w:r>
    </w:p>
    <w:p w:rsidR="00BB7974" w:rsidRPr="00EB6A86" w:rsidRDefault="002B45A6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«Внутриквартирное газовое оборудование»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газопроводы многоквартирного дома, проложенные от запорного крана (отключающего устройства)</w:t>
      </w:r>
      <w:r w:rsidR="00CE633E" w:rsidRPr="00EB6A86">
        <w:rPr>
          <w:rFonts w:ascii="Times New Roman" w:hAnsi="Times New Roman" w:cs="Times New Roman"/>
          <w:sz w:val="18"/>
          <w:szCs w:val="18"/>
        </w:rPr>
        <w:t>, расположенного на ответвлениях (</w:t>
      </w:r>
      <w:proofErr w:type="spellStart"/>
      <w:r w:rsidR="00CE633E" w:rsidRPr="00EB6A86">
        <w:rPr>
          <w:rFonts w:ascii="Times New Roman" w:hAnsi="Times New Roman" w:cs="Times New Roman"/>
          <w:sz w:val="18"/>
          <w:szCs w:val="18"/>
        </w:rPr>
        <w:t>опусках</w:t>
      </w:r>
      <w:proofErr w:type="spellEnd"/>
      <w:r w:rsidR="00CE633E" w:rsidRPr="00EB6A86">
        <w:rPr>
          <w:rFonts w:ascii="Times New Roman" w:hAnsi="Times New Roman" w:cs="Times New Roman"/>
          <w:sz w:val="18"/>
          <w:szCs w:val="18"/>
        </w:rPr>
        <w:t xml:space="preserve">) к внутриквартирному газовому оборудованию, до бытового газоиспользующего оборудования, размещенного внутри помещения, бытовое газоиспользующее </w:t>
      </w:r>
      <w:r w:rsidR="001F63CC" w:rsidRPr="00EB6A86">
        <w:rPr>
          <w:rFonts w:ascii="Times New Roman" w:hAnsi="Times New Roman" w:cs="Times New Roman"/>
          <w:sz w:val="18"/>
          <w:szCs w:val="18"/>
        </w:rPr>
        <w:t xml:space="preserve"> оборудование и технические устройства на газопроводах, в том числе регулирующая и предохранительная арматура</w:t>
      </w:r>
      <w:r w:rsidR="00931579" w:rsidRPr="00EB6A86">
        <w:rPr>
          <w:rFonts w:ascii="Times New Roman" w:hAnsi="Times New Roman" w:cs="Times New Roman"/>
          <w:sz w:val="18"/>
          <w:szCs w:val="18"/>
        </w:rPr>
        <w:t>, системы контроля загазованности помещений, индивидуальный или общий (квартирный) прибор учета газа;</w:t>
      </w:r>
    </w:p>
    <w:p w:rsidR="00E92512" w:rsidRPr="00EB6A86" w:rsidRDefault="00C45536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«Поверка приборов учета газа»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совокупность операций, выполняемых органами государственной метрологической службы </w:t>
      </w:r>
      <w:r w:rsidR="008C65DE" w:rsidRPr="00EB6A86">
        <w:rPr>
          <w:rFonts w:ascii="Times New Roman" w:hAnsi="Times New Roman" w:cs="Times New Roman"/>
          <w:sz w:val="18"/>
          <w:szCs w:val="18"/>
        </w:rPr>
        <w:t xml:space="preserve">(другими </w:t>
      </w:r>
    </w:p>
    <w:p w:rsidR="00931579" w:rsidRPr="00EB6A86" w:rsidRDefault="004A698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у</w:t>
      </w:r>
      <w:r w:rsidR="00FE46A9" w:rsidRPr="00EB6A86">
        <w:rPr>
          <w:rFonts w:ascii="Times New Roman" w:hAnsi="Times New Roman" w:cs="Times New Roman"/>
          <w:sz w:val="18"/>
          <w:szCs w:val="18"/>
        </w:rPr>
        <w:t>полномоченными на то органами, организациями) с целью определения и подтверждения соответствия приборов учета газа установленным техническим требованиям</w:t>
      </w:r>
      <w:r w:rsidRPr="00EB6A86">
        <w:rPr>
          <w:rFonts w:ascii="Times New Roman" w:hAnsi="Times New Roman" w:cs="Times New Roman"/>
          <w:sz w:val="18"/>
          <w:szCs w:val="18"/>
        </w:rPr>
        <w:t>;</w:t>
      </w:r>
    </w:p>
    <w:p w:rsidR="004A6983" w:rsidRPr="00EB6A86" w:rsidRDefault="004A698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«Домовладение» </w:t>
      </w:r>
      <w:r w:rsidRPr="00EB6A86">
        <w:rPr>
          <w:rFonts w:ascii="Times New Roman" w:hAnsi="Times New Roman" w:cs="Times New Roman"/>
          <w:sz w:val="18"/>
          <w:szCs w:val="18"/>
        </w:rPr>
        <w:t xml:space="preserve">- </w:t>
      </w:r>
      <w:r w:rsidR="002A726C" w:rsidRPr="00EB6A86">
        <w:rPr>
          <w:rFonts w:ascii="Times New Roman" w:hAnsi="Times New Roman" w:cs="Times New Roman"/>
          <w:sz w:val="18"/>
          <w:szCs w:val="18"/>
        </w:rPr>
        <w:t>жилой дом (часть жилого дома) и (или) примыкающие к нему и (или) отдельно стоящие</w:t>
      </w:r>
      <w:r w:rsidR="002B7E48" w:rsidRPr="00EB6A86">
        <w:rPr>
          <w:rFonts w:ascii="Times New Roman" w:hAnsi="Times New Roman" w:cs="Times New Roman"/>
          <w:sz w:val="18"/>
          <w:szCs w:val="18"/>
        </w:rPr>
        <w:t xml:space="preserve"> на общем с жилым домом (частью жилого дома) земельном участке надворные постройки (гараж</w:t>
      </w:r>
      <w:r w:rsidR="00AC56EF" w:rsidRPr="00EB6A86">
        <w:rPr>
          <w:rFonts w:ascii="Times New Roman" w:hAnsi="Times New Roman" w:cs="Times New Roman"/>
          <w:sz w:val="18"/>
          <w:szCs w:val="18"/>
        </w:rPr>
        <w:t>, баня</w:t>
      </w:r>
      <w:r w:rsidR="002B7E48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AC56EF" w:rsidRPr="00EB6A86">
        <w:rPr>
          <w:rFonts w:ascii="Times New Roman" w:hAnsi="Times New Roman" w:cs="Times New Roman"/>
          <w:sz w:val="18"/>
          <w:szCs w:val="18"/>
        </w:rPr>
        <w:t>(сауна, бассейн)</w:t>
      </w:r>
      <w:r w:rsidR="005656F6" w:rsidRPr="00EB6A86">
        <w:rPr>
          <w:rFonts w:ascii="Times New Roman" w:hAnsi="Times New Roman" w:cs="Times New Roman"/>
          <w:sz w:val="18"/>
          <w:szCs w:val="18"/>
        </w:rPr>
        <w:t>, теплица (зимний сад), помещения для содержания домашнего скота и птицы</w:t>
      </w:r>
      <w:r w:rsidR="00D06DDD" w:rsidRPr="00EB6A86">
        <w:rPr>
          <w:rFonts w:ascii="Times New Roman" w:hAnsi="Times New Roman" w:cs="Times New Roman"/>
          <w:sz w:val="18"/>
          <w:szCs w:val="18"/>
        </w:rPr>
        <w:t>, иные объекты)</w:t>
      </w:r>
      <w:r w:rsidR="004672DD" w:rsidRPr="00EB6A86">
        <w:rPr>
          <w:rFonts w:ascii="Times New Roman" w:hAnsi="Times New Roman" w:cs="Times New Roman"/>
          <w:sz w:val="18"/>
          <w:szCs w:val="18"/>
        </w:rPr>
        <w:t>.</w:t>
      </w:r>
    </w:p>
    <w:p w:rsidR="007C030D" w:rsidRPr="00EB6A86" w:rsidRDefault="00EA0285" w:rsidP="001C2EA0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Настоящий Договор з</w:t>
      </w:r>
      <w:r w:rsidR="00B510A1" w:rsidRPr="00EB6A86">
        <w:rPr>
          <w:rFonts w:ascii="Times New Roman" w:hAnsi="Times New Roman" w:cs="Times New Roman"/>
          <w:sz w:val="18"/>
          <w:szCs w:val="18"/>
        </w:rPr>
        <w:t>аклю</w:t>
      </w:r>
      <w:r w:rsidR="001C2EA0" w:rsidRPr="00EB6A86">
        <w:rPr>
          <w:rFonts w:ascii="Times New Roman" w:hAnsi="Times New Roman" w:cs="Times New Roman"/>
          <w:sz w:val="18"/>
          <w:szCs w:val="18"/>
        </w:rPr>
        <w:t>чен в соответствии с нормами зак</w:t>
      </w:r>
      <w:r w:rsidR="00B510A1" w:rsidRPr="00EB6A86">
        <w:rPr>
          <w:rFonts w:ascii="Times New Roman" w:hAnsi="Times New Roman" w:cs="Times New Roman"/>
          <w:sz w:val="18"/>
          <w:szCs w:val="18"/>
        </w:rPr>
        <w:t>онодательства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 РФ</w:t>
      </w:r>
      <w:r w:rsidR="00B510A1" w:rsidRPr="00EB6A86">
        <w:rPr>
          <w:rFonts w:ascii="Times New Roman" w:hAnsi="Times New Roman" w:cs="Times New Roman"/>
          <w:sz w:val="18"/>
          <w:szCs w:val="18"/>
        </w:rPr>
        <w:t>, действующего на момент заключения Договора.</w:t>
      </w:r>
      <w:r w:rsidR="001C2EA0" w:rsidRPr="00EB6A86">
        <w:rPr>
          <w:rFonts w:ascii="Times New Roman" w:hAnsi="Times New Roman" w:cs="Times New Roman"/>
          <w:sz w:val="18"/>
          <w:szCs w:val="18"/>
        </w:rPr>
        <w:t xml:space="preserve"> При изменении законодательства 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РФ </w:t>
      </w:r>
      <w:r w:rsidR="001C2EA0" w:rsidRPr="00EB6A86">
        <w:rPr>
          <w:rFonts w:ascii="Times New Roman" w:hAnsi="Times New Roman" w:cs="Times New Roman"/>
          <w:sz w:val="18"/>
          <w:szCs w:val="18"/>
        </w:rPr>
        <w:t xml:space="preserve">нормы законодательства 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РФ </w:t>
      </w:r>
      <w:r w:rsidR="001C2EA0" w:rsidRPr="00EB6A86">
        <w:rPr>
          <w:rFonts w:ascii="Times New Roman" w:hAnsi="Times New Roman" w:cs="Times New Roman"/>
          <w:sz w:val="18"/>
          <w:szCs w:val="18"/>
        </w:rPr>
        <w:t>имеют преимущественную силу</w:t>
      </w:r>
      <w:r w:rsidR="007C030D" w:rsidRPr="00EB6A86">
        <w:rPr>
          <w:rFonts w:ascii="Times New Roman" w:hAnsi="Times New Roman" w:cs="Times New Roman"/>
          <w:sz w:val="18"/>
          <w:szCs w:val="18"/>
        </w:rPr>
        <w:t xml:space="preserve"> по сравнению с условиями Договора.</w:t>
      </w:r>
    </w:p>
    <w:p w:rsidR="00B510A1" w:rsidRPr="005234A2" w:rsidRDefault="007C030D" w:rsidP="001C2EA0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 дату подписания настоящего Договора у Абонента зафиксированы</w:t>
      </w:r>
      <w:r w:rsidR="004603FF" w:rsidRPr="00EB6A86">
        <w:rPr>
          <w:rFonts w:ascii="Times New Roman" w:hAnsi="Times New Roman" w:cs="Times New Roman"/>
          <w:sz w:val="18"/>
          <w:szCs w:val="18"/>
        </w:rPr>
        <w:t xml:space="preserve"> расчетные параметры, являющиеся ос</w:t>
      </w:r>
      <w:r w:rsidR="00E23E2C" w:rsidRPr="00EB6A86">
        <w:rPr>
          <w:rFonts w:ascii="Times New Roman" w:hAnsi="Times New Roman" w:cs="Times New Roman"/>
          <w:sz w:val="18"/>
          <w:szCs w:val="18"/>
        </w:rPr>
        <w:t>нованием для проведения начислений</w:t>
      </w:r>
      <w:r w:rsidR="004603FF" w:rsidRPr="00EB6A86">
        <w:rPr>
          <w:rFonts w:ascii="Times New Roman" w:hAnsi="Times New Roman" w:cs="Times New Roman"/>
          <w:sz w:val="18"/>
          <w:szCs w:val="18"/>
        </w:rPr>
        <w:t xml:space="preserve"> за потребленный газ, изложенные в </w:t>
      </w:r>
      <w:r w:rsidR="00EA0285" w:rsidRPr="00EB6A86">
        <w:rPr>
          <w:rFonts w:ascii="Times New Roman" w:hAnsi="Times New Roman" w:cs="Times New Roman"/>
          <w:sz w:val="18"/>
          <w:szCs w:val="18"/>
        </w:rPr>
        <w:t>п. 10</w:t>
      </w:r>
      <w:r w:rsidR="00F832F1" w:rsidRPr="00EB6A86">
        <w:rPr>
          <w:rFonts w:ascii="Times New Roman" w:hAnsi="Times New Roman" w:cs="Times New Roman"/>
          <w:sz w:val="18"/>
          <w:szCs w:val="18"/>
        </w:rPr>
        <w:t xml:space="preserve"> и в Прилож</w:t>
      </w:r>
      <w:r w:rsidR="00F63DB2" w:rsidRPr="00EB6A86">
        <w:rPr>
          <w:rFonts w:ascii="Times New Roman" w:hAnsi="Times New Roman" w:cs="Times New Roman"/>
          <w:sz w:val="18"/>
          <w:szCs w:val="18"/>
        </w:rPr>
        <w:t>ении 1 настоящего Договора, которое является его неотъемлемой частью.</w:t>
      </w:r>
    </w:p>
    <w:p w:rsidR="003B4CE8" w:rsidRPr="00EB6A86" w:rsidRDefault="003B4CE8" w:rsidP="003B4CE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Предмет Договора</w:t>
      </w:r>
    </w:p>
    <w:p w:rsidR="00BD7A7A" w:rsidRPr="00EB6A86" w:rsidRDefault="00703A8A" w:rsidP="00D44CC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Поставщик обязуется </w:t>
      </w:r>
      <w:r w:rsidR="00E71705" w:rsidRPr="00EB6A86">
        <w:rPr>
          <w:rFonts w:ascii="Times New Roman" w:hAnsi="Times New Roman" w:cs="Times New Roman"/>
          <w:sz w:val="18"/>
          <w:szCs w:val="18"/>
        </w:rPr>
        <w:t xml:space="preserve">обеспечивать </w:t>
      </w:r>
      <w:r w:rsidR="00A54140" w:rsidRPr="00EB6A86">
        <w:rPr>
          <w:rFonts w:ascii="Times New Roman" w:hAnsi="Times New Roman" w:cs="Times New Roman"/>
          <w:sz w:val="18"/>
          <w:szCs w:val="18"/>
        </w:rPr>
        <w:t>круглосуточную подачу Абоненту газа надлежащего к</w:t>
      </w:r>
      <w:r w:rsidR="00BD7A7A" w:rsidRPr="00EB6A86">
        <w:rPr>
          <w:rFonts w:ascii="Times New Roman" w:hAnsi="Times New Roman" w:cs="Times New Roman"/>
          <w:sz w:val="18"/>
          <w:szCs w:val="18"/>
        </w:rPr>
        <w:t>ачества в необходимом количестве,</w:t>
      </w:r>
    </w:p>
    <w:p w:rsidR="002B34E5" w:rsidRDefault="00BD7A7A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а Абонент</w:t>
      </w:r>
      <w:r w:rsidR="008A6180" w:rsidRPr="00EB6A86">
        <w:rPr>
          <w:rFonts w:ascii="Times New Roman" w:hAnsi="Times New Roman" w:cs="Times New Roman"/>
          <w:sz w:val="18"/>
          <w:szCs w:val="18"/>
        </w:rPr>
        <w:t xml:space="preserve"> обязуется принять и оплатить газ в полном объеме на условиях, предусмотренных настоящим Договором.</w:t>
      </w:r>
    </w:p>
    <w:p w:rsidR="00A359E0" w:rsidRPr="00EB6A86" w:rsidRDefault="00A359E0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EB6A86" w:rsidRDefault="00147F64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4B1395" w:rsidRDefault="002930C5" w:rsidP="00377F2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lastRenderedPageBreak/>
        <w:t>Права и обязанности Сторон</w:t>
      </w:r>
    </w:p>
    <w:p w:rsidR="004B1395" w:rsidRPr="00EB6A86" w:rsidRDefault="004B1395" w:rsidP="004B1395">
      <w:pPr>
        <w:pStyle w:val="a3"/>
        <w:spacing w:after="0"/>
        <w:rPr>
          <w:rFonts w:ascii="Times New Roman" w:hAnsi="Times New Roman" w:cs="Times New Roman"/>
          <w:b/>
        </w:rPr>
      </w:pPr>
    </w:p>
    <w:p w:rsidR="001A6E76" w:rsidRPr="00EB6A86" w:rsidRDefault="001A6E76" w:rsidP="001A6E76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Поставщик обязан:</w:t>
      </w:r>
    </w:p>
    <w:p w:rsidR="001A6E76" w:rsidRPr="00EB6A86" w:rsidRDefault="008D26D3" w:rsidP="00F2677D">
      <w:pPr>
        <w:pStyle w:val="a3"/>
        <w:numPr>
          <w:ilvl w:val="2"/>
          <w:numId w:val="2"/>
        </w:numPr>
        <w:spacing w:after="0"/>
        <w:ind w:left="993" w:hanging="633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круглосуточную подачу Абоненту газа надлежащего качества в необходимом количестве.</w:t>
      </w:r>
    </w:p>
    <w:p w:rsidR="008D26D3" w:rsidRPr="00EB6A86" w:rsidRDefault="001C6390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Осуществлять по заявке Абонента установку пломбы на месте присоедине</w:t>
      </w:r>
      <w:r w:rsidR="00BB27C7" w:rsidRPr="00EB6A86">
        <w:rPr>
          <w:rFonts w:ascii="Times New Roman" w:hAnsi="Times New Roman" w:cs="Times New Roman"/>
          <w:sz w:val="18"/>
          <w:szCs w:val="18"/>
        </w:rPr>
        <w:t>ния прибора учета газа (далее-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Г)</w:t>
      </w:r>
      <w:r w:rsidR="00F2677D" w:rsidRPr="00EB6A86">
        <w:rPr>
          <w:rFonts w:ascii="Times New Roman" w:hAnsi="Times New Roman" w:cs="Times New Roman"/>
          <w:sz w:val="18"/>
          <w:szCs w:val="18"/>
        </w:rPr>
        <w:t xml:space="preserve"> к газопроводу в течение 5 рабочих дней со дня поступления такой заявки</w:t>
      </w:r>
      <w:r w:rsidR="000A0E96" w:rsidRPr="00EB6A86">
        <w:rPr>
          <w:rFonts w:ascii="Times New Roman" w:hAnsi="Times New Roman" w:cs="Times New Roman"/>
          <w:sz w:val="18"/>
          <w:szCs w:val="18"/>
        </w:rPr>
        <w:t xml:space="preserve">. Первичная установка пломбы осуществляется </w:t>
      </w:r>
      <w:r w:rsidR="00827AFF" w:rsidRPr="00EB6A86">
        <w:rPr>
          <w:rFonts w:ascii="Times New Roman" w:hAnsi="Times New Roman" w:cs="Times New Roman"/>
          <w:sz w:val="18"/>
          <w:szCs w:val="18"/>
        </w:rPr>
        <w:t>за счет Поставщика,</w:t>
      </w:r>
      <w:r w:rsidR="00AC7CB3" w:rsidRPr="00EB6A86">
        <w:rPr>
          <w:rFonts w:ascii="Times New Roman" w:hAnsi="Times New Roman" w:cs="Times New Roman"/>
          <w:sz w:val="18"/>
          <w:szCs w:val="18"/>
        </w:rPr>
        <w:t xml:space="preserve"> последующие (в том числе при повторной пломбировке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="00AC7CB3" w:rsidRPr="00EB6A86">
        <w:rPr>
          <w:rFonts w:ascii="Times New Roman" w:hAnsi="Times New Roman" w:cs="Times New Roman"/>
          <w:sz w:val="18"/>
          <w:szCs w:val="18"/>
        </w:rPr>
        <w:t>Г после проведения п</w:t>
      </w:r>
      <w:r w:rsidR="00827AFF" w:rsidRPr="00EB6A86">
        <w:rPr>
          <w:rFonts w:ascii="Times New Roman" w:hAnsi="Times New Roman" w:cs="Times New Roman"/>
          <w:sz w:val="18"/>
          <w:szCs w:val="18"/>
        </w:rPr>
        <w:t>оверки или ремонта</w:t>
      </w:r>
      <w:r w:rsidR="00107514" w:rsidRPr="00EB6A86">
        <w:rPr>
          <w:rFonts w:ascii="Times New Roman" w:hAnsi="Times New Roman" w:cs="Times New Roman"/>
          <w:sz w:val="18"/>
          <w:szCs w:val="18"/>
        </w:rPr>
        <w:t>) оплачиваются Абонентом.</w:t>
      </w:r>
    </w:p>
    <w:p w:rsidR="00C462A5" w:rsidRPr="00EB6A86" w:rsidRDefault="00404AF4" w:rsidP="00801F84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Осуществлять </w:t>
      </w:r>
      <w:r w:rsidR="00CA3C59" w:rsidRPr="00412E98">
        <w:rPr>
          <w:rFonts w:ascii="Times New Roman" w:hAnsi="Times New Roman" w:cs="Times New Roman"/>
          <w:sz w:val="18"/>
          <w:szCs w:val="18"/>
        </w:rPr>
        <w:t>с регулярностью, определенной законодательством РФ</w:t>
      </w:r>
      <w:r w:rsidR="00CA3C59">
        <w:rPr>
          <w:rFonts w:ascii="Times New Roman" w:hAnsi="Times New Roman" w:cs="Times New Roman"/>
          <w:sz w:val="18"/>
          <w:szCs w:val="18"/>
        </w:rPr>
        <w:t>,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 проверку 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 xml:space="preserve">Г и </w:t>
      </w:r>
      <w:r w:rsidR="00C462A5" w:rsidRPr="00EB6A86">
        <w:rPr>
          <w:rFonts w:ascii="Times New Roman" w:hAnsi="Times New Roman" w:cs="Times New Roman"/>
          <w:sz w:val="18"/>
          <w:szCs w:val="18"/>
        </w:rPr>
        <w:t>газоиспользующего оборудования Абонента.</w:t>
      </w:r>
    </w:p>
    <w:p w:rsidR="00350B01" w:rsidRPr="00EB6A86" w:rsidRDefault="0027064C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Предоставлять Абонентам по их обращениям информацию о дополнительных и сопутствующих поставкам газа услугах и их стоимости</w:t>
      </w:r>
      <w:r w:rsidR="00FE4CA7" w:rsidRPr="00EB6A86">
        <w:rPr>
          <w:rFonts w:ascii="Times New Roman" w:hAnsi="Times New Roman" w:cs="Times New Roman"/>
          <w:sz w:val="18"/>
          <w:szCs w:val="18"/>
        </w:rPr>
        <w:t xml:space="preserve"> (а также на стендах </w:t>
      </w:r>
      <w:r w:rsidR="000446B5">
        <w:rPr>
          <w:rFonts w:ascii="Times New Roman" w:hAnsi="Times New Roman" w:cs="Times New Roman"/>
          <w:sz w:val="18"/>
          <w:szCs w:val="18"/>
        </w:rPr>
        <w:t>абонентских</w:t>
      </w:r>
      <w:r w:rsidR="00FE4CA7" w:rsidRPr="00EB6A86">
        <w:rPr>
          <w:rFonts w:ascii="Times New Roman" w:hAnsi="Times New Roman" w:cs="Times New Roman"/>
          <w:sz w:val="18"/>
          <w:szCs w:val="18"/>
        </w:rPr>
        <w:t xml:space="preserve"> участков (пунктов) Поставщика, на сайте Поставщика)</w:t>
      </w:r>
      <w:r w:rsidRPr="00EB6A86">
        <w:rPr>
          <w:rFonts w:ascii="Times New Roman" w:hAnsi="Times New Roman" w:cs="Times New Roman"/>
          <w:sz w:val="18"/>
          <w:szCs w:val="18"/>
        </w:rPr>
        <w:t>.</w:t>
      </w:r>
    </w:p>
    <w:p w:rsidR="0027064C" w:rsidRPr="00EB6A86" w:rsidRDefault="0052076E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выполнение заявок Абонента в течение 5 рабочих дней.</w:t>
      </w:r>
    </w:p>
    <w:p w:rsidR="005B708A" w:rsidRPr="00EB6A86" w:rsidRDefault="005B708A" w:rsidP="005B708A">
      <w:pPr>
        <w:pStyle w:val="a3"/>
        <w:numPr>
          <w:ilvl w:val="1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Абонент обязан:</w:t>
      </w:r>
    </w:p>
    <w:p w:rsidR="00DA22F0" w:rsidRPr="00EB6A86" w:rsidRDefault="0039699C" w:rsidP="00DA22F0">
      <w:pPr>
        <w:pStyle w:val="a3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Ежемесячно, не позднее 10 числа месяца, следующего за истекшим, оплачивать потребленный природный газ в полном объеме</w:t>
      </w:r>
      <w:r w:rsidR="00B22C90" w:rsidRPr="00EB6A86">
        <w:rPr>
          <w:rFonts w:ascii="Times New Roman" w:hAnsi="Times New Roman" w:cs="Times New Roman"/>
          <w:sz w:val="18"/>
          <w:szCs w:val="18"/>
        </w:rPr>
        <w:t>. Хранить платежные документы на оплату природного газа не менее 3 лет.</w:t>
      </w:r>
    </w:p>
    <w:p w:rsidR="0092415D" w:rsidRPr="00EB6A86" w:rsidRDefault="0092415D" w:rsidP="00C219C3">
      <w:pPr>
        <w:pStyle w:val="a3"/>
        <w:tabs>
          <w:tab w:val="left" w:pos="0"/>
          <w:tab w:val="left" w:pos="142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Ежемесячно, не позднее пос</w:t>
      </w:r>
      <w:r w:rsidR="00D87246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леднего числа расчетного месяца, 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>сообщать Пос</w:t>
      </w:r>
      <w:r w:rsidR="00BB27C7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тавщику сведения о показаниях 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ПУ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>Г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>: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>на официальн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ом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с</w:t>
      </w:r>
      <w:r w:rsidR="006E2CE7" w:rsidRPr="00EB6A86">
        <w:rPr>
          <w:rFonts w:ascii="Times New Roman" w:hAnsi="Times New Roman" w:cs="Times New Roman"/>
          <w:sz w:val="18"/>
          <w:szCs w:val="18"/>
          <w:u w:val="single"/>
        </w:rPr>
        <w:t>айт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е</w:t>
      </w:r>
      <w:r w:rsidR="006E2CE7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или по телефонам Поставщика,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 xml:space="preserve"> в том числе по телефону Горячей линии 8-800-100-09-04 или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в 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абонентских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участках (пунктах) Поставщика.</w:t>
      </w:r>
    </w:p>
    <w:p w:rsidR="002F569D" w:rsidRPr="00EB6A86" w:rsidRDefault="00775914" w:rsidP="002F569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Незамедлительно уведомлять </w:t>
      </w:r>
      <w:r w:rsidR="00B34BB6" w:rsidRPr="00EB6A86">
        <w:rPr>
          <w:rFonts w:ascii="Times New Roman" w:hAnsi="Times New Roman" w:cs="Times New Roman"/>
          <w:sz w:val="18"/>
          <w:szCs w:val="18"/>
        </w:rPr>
        <w:t>Поставщика о повреждении</w:t>
      </w:r>
      <w:r w:rsidR="002F569D" w:rsidRPr="00EB6A86">
        <w:rPr>
          <w:rFonts w:ascii="Times New Roman" w:hAnsi="Times New Roman" w:cs="Times New Roman"/>
          <w:sz w:val="18"/>
          <w:szCs w:val="18"/>
        </w:rPr>
        <w:t>:</w:t>
      </w:r>
    </w:p>
    <w:p w:rsidR="00B22C90" w:rsidRPr="00EB6A86" w:rsidRDefault="00465BE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</w:t>
      </w:r>
      <w:r w:rsidR="00B34BB6" w:rsidRPr="00EB6A86">
        <w:rPr>
          <w:rFonts w:ascii="Times New Roman" w:hAnsi="Times New Roman" w:cs="Times New Roman"/>
          <w:sz w:val="18"/>
          <w:szCs w:val="18"/>
        </w:rPr>
        <w:t xml:space="preserve"> пломбы (пломб)</w:t>
      </w:r>
      <w:r w:rsidR="002F569D" w:rsidRPr="00EB6A86">
        <w:rPr>
          <w:rFonts w:ascii="Times New Roman" w:hAnsi="Times New Roman" w:cs="Times New Roman"/>
          <w:sz w:val="18"/>
          <w:szCs w:val="18"/>
        </w:rPr>
        <w:t>, установленной Поставщико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м газа на месте присоединения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2F569D" w:rsidRPr="00EB6A86">
        <w:rPr>
          <w:rFonts w:ascii="Times New Roman" w:hAnsi="Times New Roman" w:cs="Times New Roman"/>
          <w:sz w:val="18"/>
          <w:szCs w:val="18"/>
        </w:rPr>
        <w:t>Г к газопроводу</w:t>
      </w:r>
      <w:r w:rsidRPr="00EB6A86">
        <w:rPr>
          <w:rFonts w:ascii="Times New Roman" w:hAnsi="Times New Roman" w:cs="Times New Roman"/>
          <w:sz w:val="18"/>
          <w:szCs w:val="18"/>
        </w:rPr>
        <w:t>;</w:t>
      </w:r>
    </w:p>
    <w:p w:rsidR="001A1CA2" w:rsidRPr="00EB6A86" w:rsidRDefault="00CB2204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пломб (</w:t>
      </w:r>
      <w:r w:rsidR="001A1CA2" w:rsidRPr="00EB6A86">
        <w:rPr>
          <w:rFonts w:ascii="Times New Roman" w:hAnsi="Times New Roman" w:cs="Times New Roman"/>
          <w:sz w:val="18"/>
          <w:szCs w:val="18"/>
        </w:rPr>
        <w:t>пломб-наклеек</w:t>
      </w:r>
      <w:r w:rsidR="002C276A" w:rsidRPr="00EB6A86">
        <w:rPr>
          <w:rFonts w:ascii="Times New Roman" w:hAnsi="Times New Roman" w:cs="Times New Roman"/>
          <w:sz w:val="18"/>
          <w:szCs w:val="18"/>
        </w:rPr>
        <w:t>, антимагнитных пломб</w:t>
      </w:r>
      <w:r w:rsidR="00C70A69" w:rsidRPr="00EB6A86">
        <w:rPr>
          <w:rFonts w:ascii="Times New Roman" w:hAnsi="Times New Roman" w:cs="Times New Roman"/>
          <w:sz w:val="18"/>
          <w:szCs w:val="18"/>
        </w:rPr>
        <w:t>, пломб-сейфов</w:t>
      </w:r>
      <w:r w:rsidRPr="00EB6A86">
        <w:rPr>
          <w:rFonts w:ascii="Times New Roman" w:hAnsi="Times New Roman" w:cs="Times New Roman"/>
          <w:sz w:val="18"/>
          <w:szCs w:val="18"/>
        </w:rPr>
        <w:t xml:space="preserve"> и т.д.</w:t>
      </w:r>
      <w:r w:rsidR="001A1CA2" w:rsidRPr="00EB6A86">
        <w:rPr>
          <w:rFonts w:ascii="Times New Roman" w:hAnsi="Times New Roman" w:cs="Times New Roman"/>
          <w:sz w:val="18"/>
          <w:szCs w:val="18"/>
        </w:rPr>
        <w:t>), установленных Пос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тавщиком на счетном механизме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1A1CA2" w:rsidRPr="00EB6A86">
        <w:rPr>
          <w:rFonts w:ascii="Times New Roman" w:hAnsi="Times New Roman" w:cs="Times New Roman"/>
          <w:sz w:val="18"/>
          <w:szCs w:val="18"/>
        </w:rPr>
        <w:t>Г;</w:t>
      </w:r>
    </w:p>
    <w:p w:rsidR="00941C52" w:rsidRPr="00EB6A86" w:rsidRDefault="001A1CA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C26D6D" w:rsidRPr="00EB6A86">
        <w:rPr>
          <w:rFonts w:ascii="Times New Roman" w:hAnsi="Times New Roman" w:cs="Times New Roman"/>
          <w:sz w:val="18"/>
          <w:szCs w:val="18"/>
        </w:rPr>
        <w:t xml:space="preserve">пломб, установленных заводом 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- изготовителем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C26D6D" w:rsidRPr="00EB6A86">
        <w:rPr>
          <w:rFonts w:ascii="Times New Roman" w:hAnsi="Times New Roman" w:cs="Times New Roman"/>
          <w:sz w:val="18"/>
          <w:szCs w:val="18"/>
        </w:rPr>
        <w:t>Г или организацией, осуществляющей поверку</w:t>
      </w:r>
      <w:r w:rsidR="00941C52" w:rsidRPr="00EB6A86">
        <w:rPr>
          <w:rFonts w:ascii="Times New Roman" w:hAnsi="Times New Roman" w:cs="Times New Roman"/>
          <w:sz w:val="18"/>
          <w:szCs w:val="18"/>
        </w:rPr>
        <w:t>,</w:t>
      </w:r>
    </w:p>
    <w:p w:rsidR="007D59E3" w:rsidRPr="00EB6A86" w:rsidRDefault="00941C5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а та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кже о возникшей неисправности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7D59E3" w:rsidRPr="00EB6A86">
        <w:rPr>
          <w:rFonts w:ascii="Times New Roman" w:hAnsi="Times New Roman" w:cs="Times New Roman"/>
          <w:sz w:val="18"/>
          <w:szCs w:val="18"/>
        </w:rPr>
        <w:t>.</w:t>
      </w:r>
    </w:p>
    <w:p w:rsidR="006409E5" w:rsidRPr="00EB6A86" w:rsidRDefault="00E47460" w:rsidP="00D970E1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сохранность</w:t>
      </w:r>
      <w:r w:rsidR="000A319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 xml:space="preserve">Г и всех установленных </w:t>
      </w:r>
      <w:r w:rsidR="00E17C3F" w:rsidRPr="00EB6A86">
        <w:rPr>
          <w:rFonts w:ascii="Times New Roman" w:hAnsi="Times New Roman" w:cs="Times New Roman"/>
          <w:sz w:val="18"/>
          <w:szCs w:val="18"/>
        </w:rPr>
        <w:t xml:space="preserve">на нем </w:t>
      </w:r>
      <w:r w:rsidRPr="00EB6A86">
        <w:rPr>
          <w:rFonts w:ascii="Times New Roman" w:hAnsi="Times New Roman" w:cs="Times New Roman"/>
          <w:sz w:val="18"/>
          <w:szCs w:val="18"/>
        </w:rPr>
        <w:t>пломб (перечисленных</w:t>
      </w:r>
      <w:r w:rsidR="00941C5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65BE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Pr="00EB6A86">
        <w:rPr>
          <w:rFonts w:ascii="Times New Roman" w:hAnsi="Times New Roman" w:cs="Times New Roman"/>
          <w:sz w:val="18"/>
          <w:szCs w:val="18"/>
        </w:rPr>
        <w:t>в п. 3.2.2.)</w:t>
      </w:r>
      <w:r w:rsidR="00F94438">
        <w:rPr>
          <w:rFonts w:ascii="Times New Roman" w:hAnsi="Times New Roman" w:cs="Times New Roman"/>
          <w:sz w:val="18"/>
          <w:szCs w:val="18"/>
        </w:rPr>
        <w:t>,</w:t>
      </w:r>
      <w:r w:rsidR="00F94438" w:rsidRPr="00EB6A86">
        <w:rPr>
          <w:rFonts w:ascii="Times New Roman" w:hAnsi="Times New Roman" w:cs="Times New Roman"/>
          <w:sz w:val="18"/>
          <w:szCs w:val="18"/>
        </w:rPr>
        <w:t xml:space="preserve"> своевременность поверки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F94438">
        <w:rPr>
          <w:rFonts w:ascii="Times New Roman" w:hAnsi="Times New Roman" w:cs="Times New Roman"/>
          <w:sz w:val="18"/>
          <w:szCs w:val="18"/>
        </w:rPr>
        <w:t xml:space="preserve">Г, </w:t>
      </w:r>
      <w:r w:rsidR="00E17C3F" w:rsidRPr="00EB6A86">
        <w:rPr>
          <w:rFonts w:ascii="Times New Roman" w:hAnsi="Times New Roman" w:cs="Times New Roman"/>
          <w:sz w:val="18"/>
          <w:szCs w:val="18"/>
        </w:rPr>
        <w:t>использовать газоиспользующее оборудование</w:t>
      </w:r>
      <w:r w:rsidR="00657ED5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установленными требованиями по его эксплуатации</w:t>
      </w:r>
      <w:r w:rsidR="0081364A" w:rsidRPr="00EB6A86">
        <w:rPr>
          <w:rFonts w:ascii="Times New Roman" w:hAnsi="Times New Roman" w:cs="Times New Roman"/>
          <w:sz w:val="18"/>
          <w:szCs w:val="18"/>
        </w:rPr>
        <w:t>.</w:t>
      </w:r>
      <w:r w:rsidR="00B21783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70E1" w:rsidRPr="00EB6A86" w:rsidRDefault="0016366F" w:rsidP="006409E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Запрещено </w:t>
      </w:r>
      <w:r w:rsidR="008F40C5" w:rsidRPr="00EB6A86">
        <w:rPr>
          <w:rFonts w:ascii="Times New Roman" w:hAnsi="Times New Roman" w:cs="Times New Roman"/>
          <w:sz w:val="18"/>
          <w:szCs w:val="18"/>
          <w:u w:val="single"/>
        </w:rPr>
        <w:t>Абоненту</w:t>
      </w:r>
      <w:r w:rsidR="004D4150" w:rsidRPr="00EB6A86">
        <w:rPr>
          <w:rFonts w:ascii="Times New Roman" w:hAnsi="Times New Roman" w:cs="Times New Roman"/>
          <w:sz w:val="18"/>
          <w:szCs w:val="18"/>
          <w:u w:val="single"/>
        </w:rPr>
        <w:t>:</w:t>
      </w:r>
      <w:r w:rsidR="008F40C5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Pr="00EB6A86">
        <w:rPr>
          <w:rFonts w:ascii="Times New Roman" w:hAnsi="Times New Roman" w:cs="Times New Roman"/>
          <w:sz w:val="18"/>
          <w:szCs w:val="18"/>
        </w:rPr>
        <w:t>самовольно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 демонтировать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8F40C5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B9269B" w:rsidRPr="00EB6A86">
        <w:rPr>
          <w:rFonts w:ascii="Times New Roman" w:hAnsi="Times New Roman" w:cs="Times New Roman"/>
          <w:sz w:val="18"/>
          <w:szCs w:val="18"/>
        </w:rPr>
        <w:t xml:space="preserve">и производить вмешательство в его работу, </w:t>
      </w:r>
      <w:r w:rsidR="00FF6BD8" w:rsidRPr="00EB6A86">
        <w:rPr>
          <w:rFonts w:ascii="Times New Roman" w:hAnsi="Times New Roman" w:cs="Times New Roman"/>
          <w:sz w:val="18"/>
          <w:szCs w:val="18"/>
        </w:rPr>
        <w:t>самовольно</w:t>
      </w:r>
      <w:r w:rsidR="004D4150" w:rsidRPr="00EB6A86">
        <w:rPr>
          <w:rFonts w:ascii="Times New Roman" w:hAnsi="Times New Roman" w:cs="Times New Roman"/>
          <w:sz w:val="18"/>
          <w:szCs w:val="18"/>
        </w:rPr>
        <w:t xml:space="preserve"> подключать</w:t>
      </w:r>
      <w:r w:rsidR="00FF6BD8" w:rsidRPr="00EB6A86">
        <w:rPr>
          <w:rFonts w:ascii="Times New Roman" w:hAnsi="Times New Roman" w:cs="Times New Roman"/>
          <w:sz w:val="18"/>
          <w:szCs w:val="18"/>
        </w:rPr>
        <w:t xml:space="preserve"> газоиспользующее оборудование</w:t>
      </w:r>
      <w:r w:rsidR="00377F2D" w:rsidRPr="00EB6A86">
        <w:rPr>
          <w:rFonts w:ascii="Times New Roman" w:hAnsi="Times New Roman" w:cs="Times New Roman"/>
          <w:sz w:val="18"/>
          <w:szCs w:val="18"/>
        </w:rPr>
        <w:t xml:space="preserve"> (в том числе несертифицированное газоиспользующее оборудование)</w:t>
      </w:r>
      <w:r w:rsidR="001449AD" w:rsidRPr="00EB6A86">
        <w:rPr>
          <w:rFonts w:ascii="Times New Roman" w:hAnsi="Times New Roman" w:cs="Times New Roman"/>
          <w:sz w:val="18"/>
          <w:szCs w:val="18"/>
        </w:rPr>
        <w:t>, вносить изменения во внутридомовые инженерные сети.</w:t>
      </w:r>
    </w:p>
    <w:p w:rsidR="00117850" w:rsidRPr="00EB6A86" w:rsidRDefault="00A535DB" w:rsidP="00E17C3F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Своевременно, в сроки</w:t>
      </w:r>
      <w:r w:rsidR="00C219C3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установленные технической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 документацией (паспортом</w:t>
      </w:r>
      <w:r w:rsidR="006454F0" w:rsidRPr="00EB6A86">
        <w:rPr>
          <w:rFonts w:ascii="Times New Roman" w:hAnsi="Times New Roman" w:cs="Times New Roman"/>
          <w:sz w:val="18"/>
          <w:szCs w:val="18"/>
        </w:rPr>
        <w:t>, документом, подтверждающим проведение поверки (акт, свидетельство, протокол)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) на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0A3194" w:rsidRPr="00EB6A86">
        <w:rPr>
          <w:rFonts w:ascii="Times New Roman" w:hAnsi="Times New Roman" w:cs="Times New Roman"/>
          <w:sz w:val="18"/>
          <w:szCs w:val="18"/>
        </w:rPr>
        <w:t>, а также  действующими нормативными</w:t>
      </w:r>
      <w:r w:rsidR="003726C2" w:rsidRPr="00EB6A86">
        <w:rPr>
          <w:rFonts w:ascii="Times New Roman" w:hAnsi="Times New Roman" w:cs="Times New Roman"/>
          <w:sz w:val="18"/>
          <w:szCs w:val="18"/>
        </w:rPr>
        <w:t xml:space="preserve"> документа</w:t>
      </w:r>
      <w:r w:rsidR="000A3194" w:rsidRPr="00EB6A86">
        <w:rPr>
          <w:rFonts w:ascii="Times New Roman" w:hAnsi="Times New Roman" w:cs="Times New Roman"/>
          <w:sz w:val="18"/>
          <w:szCs w:val="18"/>
        </w:rPr>
        <w:t>ми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, обеспечивать представление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3726C2" w:rsidRPr="00EB6A86">
        <w:rPr>
          <w:rFonts w:ascii="Times New Roman" w:hAnsi="Times New Roman" w:cs="Times New Roman"/>
          <w:sz w:val="18"/>
          <w:szCs w:val="18"/>
        </w:rPr>
        <w:t xml:space="preserve">Г для проведения поверки с привлечением </w:t>
      </w:r>
      <w:r w:rsidR="003726C2" w:rsidRPr="0062708C">
        <w:rPr>
          <w:rFonts w:ascii="Times New Roman" w:hAnsi="Times New Roman" w:cs="Times New Roman"/>
          <w:sz w:val="18"/>
          <w:szCs w:val="18"/>
        </w:rPr>
        <w:t>специализированной организации</w:t>
      </w:r>
      <w:r w:rsidR="00A30A7D" w:rsidRPr="0062708C">
        <w:rPr>
          <w:rFonts w:ascii="Times New Roman" w:hAnsi="Times New Roman" w:cs="Times New Roman"/>
          <w:sz w:val="18"/>
          <w:szCs w:val="18"/>
        </w:rPr>
        <w:t>. Затраты</w:t>
      </w:r>
      <w:r w:rsidR="00F9703F" w:rsidRPr="0062708C">
        <w:rPr>
          <w:rFonts w:ascii="Times New Roman" w:hAnsi="Times New Roman" w:cs="Times New Roman"/>
          <w:sz w:val="18"/>
          <w:szCs w:val="18"/>
        </w:rPr>
        <w:t>, связанные с проведен</w:t>
      </w:r>
      <w:r w:rsidR="002A046C" w:rsidRPr="0062708C">
        <w:rPr>
          <w:rFonts w:ascii="Times New Roman" w:hAnsi="Times New Roman" w:cs="Times New Roman"/>
          <w:sz w:val="18"/>
          <w:szCs w:val="18"/>
        </w:rPr>
        <w:t>ием поверки (</w:t>
      </w:r>
      <w:r w:rsidR="00852B8B" w:rsidRPr="0062708C">
        <w:rPr>
          <w:rFonts w:ascii="Times New Roman" w:hAnsi="Times New Roman" w:cs="Times New Roman"/>
          <w:sz w:val="18"/>
          <w:szCs w:val="18"/>
        </w:rPr>
        <w:t>монтаж, демонтаж, ремонт, замена</w:t>
      </w:r>
      <w:r w:rsidR="002A046C" w:rsidRPr="0062708C">
        <w:rPr>
          <w:rFonts w:ascii="Times New Roman" w:hAnsi="Times New Roman" w:cs="Times New Roman"/>
          <w:sz w:val="18"/>
          <w:szCs w:val="18"/>
        </w:rPr>
        <w:t xml:space="preserve">)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F9703F" w:rsidRPr="0062708C">
        <w:rPr>
          <w:rFonts w:ascii="Times New Roman" w:hAnsi="Times New Roman" w:cs="Times New Roman"/>
          <w:sz w:val="18"/>
          <w:szCs w:val="18"/>
        </w:rPr>
        <w:t xml:space="preserve">Г, </w:t>
      </w:r>
      <w:r w:rsidR="00140D94" w:rsidRPr="0062708C">
        <w:rPr>
          <w:rFonts w:ascii="Times New Roman" w:hAnsi="Times New Roman" w:cs="Times New Roman"/>
          <w:sz w:val="18"/>
          <w:szCs w:val="18"/>
        </w:rPr>
        <w:t>несет Абонент.</w:t>
      </w:r>
      <w:r w:rsidR="0062708C" w:rsidRPr="0062708C">
        <w:rPr>
          <w:rFonts w:ascii="Times New Roman" w:hAnsi="Times New Roman" w:cs="Times New Roman"/>
          <w:sz w:val="18"/>
          <w:szCs w:val="18"/>
        </w:rPr>
        <w:t xml:space="preserve"> </w:t>
      </w:r>
      <w:r w:rsidR="0062708C" w:rsidRPr="00CA3C59">
        <w:rPr>
          <w:rFonts w:ascii="Times New Roman" w:hAnsi="Times New Roman" w:cs="Times New Roman"/>
          <w:sz w:val="18"/>
          <w:szCs w:val="18"/>
        </w:rPr>
        <w:t xml:space="preserve">В случае, если поверка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62708C" w:rsidRPr="00CA3C59">
        <w:rPr>
          <w:rFonts w:ascii="Times New Roman" w:hAnsi="Times New Roman" w:cs="Times New Roman"/>
          <w:sz w:val="18"/>
          <w:szCs w:val="18"/>
        </w:rPr>
        <w:t xml:space="preserve">Г производится без демонтажа – перед проведением поверки подавать заявку на проведение проверки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62708C" w:rsidRPr="00CA3C59">
        <w:rPr>
          <w:rFonts w:ascii="Times New Roman" w:hAnsi="Times New Roman" w:cs="Times New Roman"/>
          <w:sz w:val="18"/>
          <w:szCs w:val="18"/>
        </w:rPr>
        <w:t>Г для снятия контрольных показаний</w:t>
      </w:r>
      <w:r w:rsidR="0062708C" w:rsidRPr="0062708C">
        <w:rPr>
          <w:rFonts w:ascii="Times New Roman" w:hAnsi="Times New Roman" w:cs="Times New Roman"/>
          <w:sz w:val="18"/>
          <w:szCs w:val="18"/>
        </w:rPr>
        <w:t>.</w:t>
      </w:r>
    </w:p>
    <w:p w:rsidR="0081364A" w:rsidRPr="00EB6A86" w:rsidRDefault="00F9703F" w:rsidP="00E17C3F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E71B82" w:rsidRPr="00EB6A86">
        <w:rPr>
          <w:rFonts w:ascii="Times New Roman" w:hAnsi="Times New Roman" w:cs="Times New Roman"/>
          <w:sz w:val="18"/>
          <w:szCs w:val="18"/>
        </w:rPr>
        <w:t>Уведомлять в 5-дневный срок в письменной форме Поставщика о следующих фактах:</w:t>
      </w:r>
    </w:p>
    <w:p w:rsidR="00E71B82" w:rsidRPr="00EB6A86" w:rsidRDefault="00E47F7D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изменение количества лиц, постоянно проживающих в жилом помещении, а также временное проживание граждан в жилом помещении </w:t>
      </w:r>
      <w:r w:rsidR="00013F71" w:rsidRPr="00EB6A86">
        <w:rPr>
          <w:rFonts w:ascii="Times New Roman" w:hAnsi="Times New Roman" w:cs="Times New Roman"/>
          <w:sz w:val="18"/>
          <w:szCs w:val="18"/>
        </w:rPr>
        <w:t>более месяца и количество таких граждан</w:t>
      </w:r>
      <w:r w:rsidR="00F771E0" w:rsidRPr="00EB6A86">
        <w:rPr>
          <w:rFonts w:ascii="Times New Roman" w:hAnsi="Times New Roman" w:cs="Times New Roman"/>
          <w:sz w:val="18"/>
          <w:szCs w:val="18"/>
        </w:rPr>
        <w:t>;</w:t>
      </w:r>
    </w:p>
    <w:p w:rsidR="00F771E0" w:rsidRPr="00EB6A86" w:rsidRDefault="00F771E0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размера (площади, объема) отапливаемых жилых и нежилых помещений;</w:t>
      </w:r>
    </w:p>
    <w:p w:rsidR="00F771E0" w:rsidRPr="00EB6A86" w:rsidRDefault="00F771E0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количества и вида сельскохозяйственных животных</w:t>
      </w:r>
      <w:r w:rsidR="00974F56" w:rsidRPr="00EB6A86">
        <w:rPr>
          <w:rFonts w:ascii="Times New Roman" w:hAnsi="Times New Roman" w:cs="Times New Roman"/>
          <w:sz w:val="18"/>
          <w:szCs w:val="18"/>
        </w:rPr>
        <w:t>, содержащихся в личном подсобном хозяйстве;</w:t>
      </w:r>
    </w:p>
    <w:p w:rsidR="00974F56" w:rsidRPr="00EB6A86" w:rsidRDefault="00974F56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вида потребления газа</w:t>
      </w:r>
      <w:r w:rsidR="007A1BA8" w:rsidRPr="00EB6A86">
        <w:rPr>
          <w:rFonts w:ascii="Times New Roman" w:hAnsi="Times New Roman" w:cs="Times New Roman"/>
          <w:sz w:val="18"/>
          <w:szCs w:val="18"/>
        </w:rPr>
        <w:t>.</w:t>
      </w:r>
    </w:p>
    <w:p w:rsidR="007A1BA8" w:rsidRPr="00EB6A86" w:rsidRDefault="007A1BA8" w:rsidP="0004152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Незамедлительно сообщать в аварийно-диспетчерскую службу</w:t>
      </w:r>
      <w:r w:rsidR="00A144A5" w:rsidRPr="00EB6A86">
        <w:rPr>
          <w:rFonts w:ascii="Times New Roman" w:hAnsi="Times New Roman" w:cs="Times New Roman"/>
          <w:sz w:val="18"/>
          <w:szCs w:val="18"/>
        </w:rPr>
        <w:t xml:space="preserve"> об авариях, утечках и иных чрезвычайных ситуациях, возникающих при пользовании природным газом.</w:t>
      </w:r>
    </w:p>
    <w:p w:rsidR="00662D47" w:rsidRPr="00EB6A86" w:rsidRDefault="00362A33" w:rsidP="00662D47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Обеспечивать доступ представителей Поставщика (после предъявления ими соответствующих удостоверений) </w:t>
      </w:r>
      <w:r w:rsidR="00B1633D" w:rsidRPr="00EB6A86">
        <w:rPr>
          <w:rFonts w:ascii="Times New Roman" w:hAnsi="Times New Roman" w:cs="Times New Roman"/>
          <w:sz w:val="18"/>
          <w:szCs w:val="18"/>
        </w:rPr>
        <w:t xml:space="preserve">к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662D47" w:rsidRPr="00EB6A86">
        <w:rPr>
          <w:rFonts w:ascii="Times New Roman" w:hAnsi="Times New Roman" w:cs="Times New Roman"/>
          <w:sz w:val="18"/>
          <w:szCs w:val="18"/>
        </w:rPr>
        <w:t>Г и газоиспользующему оборудованию для проведения проверки:</w:t>
      </w:r>
    </w:p>
    <w:p w:rsidR="00662D47" w:rsidRPr="00EB6A86" w:rsidRDefault="00662D47" w:rsidP="00227B66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B1633D" w:rsidRPr="00EB6A86">
        <w:rPr>
          <w:rFonts w:ascii="Times New Roman" w:hAnsi="Times New Roman" w:cs="Times New Roman"/>
          <w:sz w:val="18"/>
          <w:szCs w:val="18"/>
        </w:rPr>
        <w:t xml:space="preserve">снятия показаний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A171AA" w:rsidRPr="00EB6A86">
        <w:rPr>
          <w:rFonts w:ascii="Times New Roman" w:hAnsi="Times New Roman" w:cs="Times New Roman"/>
          <w:sz w:val="18"/>
          <w:szCs w:val="18"/>
        </w:rPr>
        <w:t>Г, а также проверки их исправности и целостности пломб;</w:t>
      </w:r>
    </w:p>
    <w:p w:rsidR="00227B66" w:rsidRPr="00EB6A86" w:rsidRDefault="00227B66" w:rsidP="00F66D56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установления или уточнения размера отапливаемой площади, </w:t>
      </w:r>
      <w:r w:rsidR="00F66D56" w:rsidRPr="00EB6A86">
        <w:rPr>
          <w:rFonts w:ascii="Times New Roman" w:hAnsi="Times New Roman" w:cs="Times New Roman"/>
          <w:sz w:val="18"/>
          <w:szCs w:val="18"/>
        </w:rPr>
        <w:t>состояния и соответствия проектной документации установленного газового оборудования и количества проживающих людей;</w:t>
      </w:r>
    </w:p>
    <w:p w:rsidR="00F66D56" w:rsidRPr="00EB6A86" w:rsidRDefault="00F66D56" w:rsidP="00F66D56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77650F" w:rsidRPr="00EB6A86">
        <w:rPr>
          <w:rFonts w:ascii="Times New Roman" w:hAnsi="Times New Roman" w:cs="Times New Roman"/>
          <w:sz w:val="18"/>
          <w:szCs w:val="18"/>
        </w:rPr>
        <w:t>сверки платежных документов.</w:t>
      </w:r>
    </w:p>
    <w:p w:rsidR="0077650F" w:rsidRPr="00EB6A86" w:rsidRDefault="0077650F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Обеспечивать надлежащее техническое состояние </w:t>
      </w:r>
      <w:r w:rsidR="004346DF" w:rsidRPr="00EB6A86">
        <w:rPr>
          <w:rFonts w:ascii="Times New Roman" w:hAnsi="Times New Roman" w:cs="Times New Roman"/>
          <w:sz w:val="18"/>
          <w:szCs w:val="18"/>
        </w:rPr>
        <w:t xml:space="preserve">внутридомового и (или) внутриквартирного газового оборудования, </w:t>
      </w:r>
      <w:r w:rsidR="00B1633D" w:rsidRPr="00EB6A86">
        <w:rPr>
          <w:rFonts w:ascii="Times New Roman" w:hAnsi="Times New Roman" w:cs="Times New Roman"/>
          <w:sz w:val="18"/>
          <w:szCs w:val="18"/>
        </w:rPr>
        <w:t>своевременно заключать Д</w:t>
      </w:r>
      <w:r w:rsidR="004346DF" w:rsidRPr="00EB6A86">
        <w:rPr>
          <w:rFonts w:ascii="Times New Roman" w:hAnsi="Times New Roman" w:cs="Times New Roman"/>
          <w:sz w:val="18"/>
          <w:szCs w:val="18"/>
        </w:rPr>
        <w:t>оговор о техническом обслуживании и ремонте внутридомового</w:t>
      </w:r>
      <w:r w:rsidR="00B100A3" w:rsidRPr="00EB6A86">
        <w:rPr>
          <w:rFonts w:ascii="Times New Roman" w:hAnsi="Times New Roman" w:cs="Times New Roman"/>
          <w:sz w:val="18"/>
          <w:szCs w:val="18"/>
        </w:rPr>
        <w:t xml:space="preserve"> и (или) внутриквартирного газового оборудования.</w:t>
      </w:r>
    </w:p>
    <w:p w:rsidR="0063361A" w:rsidRPr="00EB6A86" w:rsidRDefault="005E725B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Соблюдать требования техники безопасности</w:t>
      </w:r>
      <w:r w:rsidR="00AA327F" w:rsidRPr="00EB6A86">
        <w:rPr>
          <w:rFonts w:ascii="Times New Roman" w:hAnsi="Times New Roman" w:cs="Times New Roman"/>
          <w:sz w:val="18"/>
          <w:szCs w:val="18"/>
        </w:rPr>
        <w:t xml:space="preserve"> при использовании газа в быту.</w:t>
      </w:r>
    </w:p>
    <w:p w:rsidR="001A630E" w:rsidRPr="00EB6A86" w:rsidRDefault="000F0B23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При прекращении пользованием</w:t>
      </w:r>
      <w:r w:rsidR="001A630E" w:rsidRPr="00EB6A86">
        <w:rPr>
          <w:rFonts w:ascii="Times New Roman" w:hAnsi="Times New Roman" w:cs="Times New Roman"/>
          <w:sz w:val="18"/>
          <w:szCs w:val="18"/>
        </w:rPr>
        <w:t xml:space="preserve"> газом, а также в случае длительного отсутствия, Абонент</w:t>
      </w:r>
      <w:r w:rsidR="00887B4A" w:rsidRPr="00EB6A86">
        <w:rPr>
          <w:rFonts w:ascii="Times New Roman" w:hAnsi="Times New Roman" w:cs="Times New Roman"/>
          <w:sz w:val="18"/>
          <w:szCs w:val="18"/>
        </w:rPr>
        <w:t xml:space="preserve"> обязан обратиться в специализированную </w:t>
      </w:r>
      <w:r w:rsidR="004875BF" w:rsidRPr="00EB6A86">
        <w:rPr>
          <w:rFonts w:ascii="Times New Roman" w:hAnsi="Times New Roman" w:cs="Times New Roman"/>
          <w:sz w:val="18"/>
          <w:szCs w:val="18"/>
        </w:rPr>
        <w:t>о</w:t>
      </w:r>
      <w:r w:rsidR="00B1633D" w:rsidRPr="00EB6A86">
        <w:rPr>
          <w:rFonts w:ascii="Times New Roman" w:hAnsi="Times New Roman" w:cs="Times New Roman"/>
          <w:sz w:val="18"/>
          <w:szCs w:val="18"/>
        </w:rPr>
        <w:t>рганизацию (с которой заключен Д</w:t>
      </w:r>
      <w:r w:rsidR="004875BF" w:rsidRPr="00EB6A86">
        <w:rPr>
          <w:rFonts w:ascii="Times New Roman" w:hAnsi="Times New Roman" w:cs="Times New Roman"/>
          <w:sz w:val="18"/>
          <w:szCs w:val="18"/>
        </w:rPr>
        <w:t>оговор</w:t>
      </w:r>
      <w:r w:rsidR="00F71173" w:rsidRPr="00EB6A86">
        <w:rPr>
          <w:rFonts w:ascii="Times New Roman" w:hAnsi="Times New Roman" w:cs="Times New Roman"/>
          <w:sz w:val="18"/>
          <w:szCs w:val="18"/>
        </w:rPr>
        <w:t xml:space="preserve"> о техническом обслуживании </w:t>
      </w:r>
      <w:r w:rsidR="00674FA4" w:rsidRPr="00EB6A86">
        <w:rPr>
          <w:rFonts w:ascii="Times New Roman" w:hAnsi="Times New Roman" w:cs="Times New Roman"/>
          <w:sz w:val="18"/>
          <w:szCs w:val="18"/>
        </w:rPr>
        <w:t>внутридомового (внутриквартирного) газового оборудования</w:t>
      </w:r>
      <w:r w:rsidR="000B7110" w:rsidRPr="00EB6A86">
        <w:rPr>
          <w:rFonts w:ascii="Times New Roman" w:hAnsi="Times New Roman" w:cs="Times New Roman"/>
          <w:sz w:val="18"/>
          <w:szCs w:val="18"/>
        </w:rPr>
        <w:t>)</w:t>
      </w:r>
      <w:r w:rsidR="00B673CF" w:rsidRPr="00EB6A86">
        <w:rPr>
          <w:rFonts w:ascii="Times New Roman" w:hAnsi="Times New Roman" w:cs="Times New Roman"/>
          <w:sz w:val="18"/>
          <w:szCs w:val="18"/>
        </w:rPr>
        <w:t xml:space="preserve"> для отключения газоиспользующего </w:t>
      </w:r>
      <w:r w:rsidR="00E83E2A" w:rsidRPr="00EB6A86">
        <w:rPr>
          <w:rFonts w:ascii="Times New Roman" w:hAnsi="Times New Roman" w:cs="Times New Roman"/>
          <w:sz w:val="18"/>
          <w:szCs w:val="18"/>
        </w:rPr>
        <w:t>оборудования</w:t>
      </w:r>
      <w:r w:rsidR="00264EC3"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6B61F6" w:rsidRPr="00EB6A86">
        <w:rPr>
          <w:rFonts w:ascii="Times New Roman" w:hAnsi="Times New Roman" w:cs="Times New Roman"/>
          <w:sz w:val="18"/>
          <w:szCs w:val="18"/>
        </w:rPr>
        <w:t>О произведенном отключении, Абонент уведомляет Поставщика, с приложением подтверждающих документов</w:t>
      </w:r>
      <w:r w:rsidR="00E03B6E" w:rsidRPr="00EB6A86">
        <w:rPr>
          <w:rFonts w:ascii="Times New Roman" w:hAnsi="Times New Roman" w:cs="Times New Roman"/>
          <w:sz w:val="18"/>
          <w:szCs w:val="18"/>
        </w:rPr>
        <w:t>,</w:t>
      </w:r>
      <w:r w:rsidR="006B61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673CF" w:rsidRPr="00EB6A86">
        <w:rPr>
          <w:rFonts w:ascii="Times New Roman" w:hAnsi="Times New Roman" w:cs="Times New Roman"/>
          <w:sz w:val="18"/>
          <w:szCs w:val="18"/>
        </w:rPr>
        <w:t xml:space="preserve"> что в последующем исключает </w:t>
      </w:r>
      <w:r w:rsidRPr="00EB6A86">
        <w:rPr>
          <w:rFonts w:ascii="Times New Roman" w:hAnsi="Times New Roman" w:cs="Times New Roman"/>
          <w:sz w:val="18"/>
          <w:szCs w:val="18"/>
        </w:rPr>
        <w:t xml:space="preserve">текущие начисления по лицевому счету. </w:t>
      </w:r>
    </w:p>
    <w:p w:rsidR="00452E84" w:rsidRPr="00EB6A86" w:rsidRDefault="00452E84" w:rsidP="00452E84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При отчуждении (продажа, дарение и т.д.) жилого дома (квартиры)</w:t>
      </w:r>
      <w:r w:rsidR="007468A5" w:rsidRPr="00EB6A86">
        <w:rPr>
          <w:rFonts w:ascii="Times New Roman" w:hAnsi="Times New Roman" w:cs="Times New Roman"/>
          <w:sz w:val="18"/>
          <w:szCs w:val="18"/>
        </w:rPr>
        <w:t xml:space="preserve"> для прекращения договорных отношений</w:t>
      </w:r>
      <w:r w:rsidRPr="00EB6A86">
        <w:rPr>
          <w:rFonts w:ascii="Times New Roman" w:hAnsi="Times New Roman" w:cs="Times New Roman"/>
          <w:sz w:val="18"/>
          <w:szCs w:val="18"/>
        </w:rPr>
        <w:t xml:space="preserve"> Абонент обязан:</w:t>
      </w:r>
    </w:p>
    <w:p w:rsidR="00452E84" w:rsidRPr="00EB6A86" w:rsidRDefault="00452E84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погасить имеющуюся задолженность;</w:t>
      </w:r>
    </w:p>
    <w:p w:rsidR="00452E84" w:rsidRPr="00EB6A86" w:rsidRDefault="00B1633D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зафиксировать показания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452E84" w:rsidRPr="00EB6A86">
        <w:rPr>
          <w:rFonts w:ascii="Times New Roman" w:hAnsi="Times New Roman" w:cs="Times New Roman"/>
          <w:sz w:val="18"/>
          <w:szCs w:val="18"/>
        </w:rPr>
        <w:t>Г на момент отчуждения;</w:t>
      </w:r>
    </w:p>
    <w:p w:rsidR="00452E84" w:rsidRPr="00EB6A86" w:rsidRDefault="009F1894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течение 5-ти дней сообщить Поставщику об изменениях прав собственности с предоставлением подтверждающих документов.</w:t>
      </w:r>
    </w:p>
    <w:p w:rsidR="00A171AA" w:rsidRPr="00EB6A86" w:rsidRDefault="000E4B09" w:rsidP="000E4B09">
      <w:pPr>
        <w:pStyle w:val="a3"/>
        <w:numPr>
          <w:ilvl w:val="2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Выполнять другие обязанности, предусмотренные действующим законодательством</w:t>
      </w:r>
      <w:r w:rsidR="00EF6A45" w:rsidRPr="00EB6A86">
        <w:rPr>
          <w:rFonts w:ascii="Times New Roman" w:hAnsi="Times New Roman" w:cs="Times New Roman"/>
          <w:sz w:val="18"/>
          <w:szCs w:val="18"/>
        </w:rPr>
        <w:t>.</w:t>
      </w:r>
    </w:p>
    <w:p w:rsidR="000E4B09" w:rsidRPr="00EB6A86" w:rsidRDefault="00633EE2" w:rsidP="00633EE2">
      <w:pPr>
        <w:pStyle w:val="a3"/>
        <w:numPr>
          <w:ilvl w:val="1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lastRenderedPageBreak/>
        <w:t>Поставщик имеет право:</w:t>
      </w:r>
    </w:p>
    <w:p w:rsidR="00CB3A04" w:rsidRPr="00661077" w:rsidRDefault="00C22B12" w:rsidP="00CB3A04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внесения платы за потребленный природный газ, а также в случаях, предусмотренных действующим законодательством</w:t>
      </w:r>
      <w:r w:rsidR="00DE1BD9" w:rsidRPr="00EB6A86">
        <w:rPr>
          <w:rFonts w:ascii="Times New Roman" w:hAnsi="Times New Roman" w:cs="Times New Roman"/>
          <w:sz w:val="18"/>
          <w:szCs w:val="18"/>
        </w:rPr>
        <w:t xml:space="preserve"> (в том числе уплаты штрафов, пени).</w:t>
      </w:r>
      <w:r w:rsidR="00CB3A0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E06B9" w:rsidRPr="00EB6A86">
        <w:rPr>
          <w:rFonts w:ascii="Times New Roman" w:hAnsi="Times New Roman" w:cs="Times New Roman"/>
          <w:sz w:val="18"/>
          <w:szCs w:val="18"/>
        </w:rPr>
        <w:t>Зачислять оплаты, произведенные Абонентом в текущем месяце, в счет оплаты задолженности за природный газ, образовавшейся ранее.</w:t>
      </w:r>
      <w:r w:rsidR="004146E3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146E3" w:rsidRPr="00A23781">
        <w:rPr>
          <w:rFonts w:ascii="Times New Roman" w:hAnsi="Times New Roman" w:cs="Times New Roman"/>
          <w:sz w:val="18"/>
          <w:szCs w:val="18"/>
        </w:rPr>
        <w:t>Р</w:t>
      </w:r>
      <w:r w:rsidR="00DF40CA" w:rsidRPr="00A23781">
        <w:rPr>
          <w:rFonts w:ascii="Times New Roman" w:hAnsi="Times New Roman" w:cs="Times New Roman"/>
          <w:sz w:val="18"/>
          <w:szCs w:val="18"/>
        </w:rPr>
        <w:t>азмещать в</w:t>
      </w:r>
      <w:r w:rsidR="004146E3" w:rsidRPr="00A23781">
        <w:rPr>
          <w:rFonts w:ascii="Times New Roman" w:hAnsi="Times New Roman" w:cs="Times New Roman"/>
          <w:sz w:val="18"/>
          <w:szCs w:val="18"/>
        </w:rPr>
        <w:t xml:space="preserve"> платежных документах (счетах)</w:t>
      </w:r>
      <w:r w:rsidR="00DF40CA" w:rsidRPr="00A23781">
        <w:rPr>
          <w:rFonts w:ascii="Times New Roman" w:hAnsi="Times New Roman" w:cs="Times New Roman"/>
          <w:sz w:val="18"/>
          <w:szCs w:val="18"/>
        </w:rPr>
        <w:t xml:space="preserve"> на оплату природного газа рекламную</w:t>
      </w:r>
      <w:r w:rsidR="00A23781">
        <w:rPr>
          <w:rFonts w:ascii="Times New Roman" w:hAnsi="Times New Roman" w:cs="Times New Roman"/>
          <w:sz w:val="18"/>
          <w:szCs w:val="18"/>
        </w:rPr>
        <w:t>/справочную</w:t>
      </w:r>
      <w:r w:rsidR="00DF40CA" w:rsidRPr="00A23781">
        <w:rPr>
          <w:rFonts w:ascii="Times New Roman" w:hAnsi="Times New Roman" w:cs="Times New Roman"/>
          <w:sz w:val="18"/>
          <w:szCs w:val="18"/>
        </w:rPr>
        <w:t xml:space="preserve"> информацию. </w:t>
      </w:r>
    </w:p>
    <w:p w:rsidR="00D87AE8" w:rsidRPr="00EB6A86" w:rsidRDefault="003C6F41" w:rsidP="003C6F41">
      <w:pPr>
        <w:pStyle w:val="a3"/>
        <w:numPr>
          <w:ilvl w:val="2"/>
          <w:numId w:val="5"/>
        </w:numPr>
        <w:tabs>
          <w:tab w:val="left" w:pos="993"/>
        </w:tabs>
        <w:spacing w:after="0"/>
        <w:ind w:left="0" w:firstLine="404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503460" w:rsidRPr="00EB6A86">
        <w:rPr>
          <w:rFonts w:ascii="Times New Roman" w:hAnsi="Times New Roman" w:cs="Times New Roman"/>
          <w:sz w:val="18"/>
          <w:szCs w:val="18"/>
        </w:rPr>
        <w:t xml:space="preserve">Приостанавливать </w:t>
      </w:r>
      <w:r w:rsidR="004E3056" w:rsidRPr="00EB6A86">
        <w:rPr>
          <w:rFonts w:ascii="Times New Roman" w:hAnsi="Times New Roman" w:cs="Times New Roman"/>
          <w:sz w:val="18"/>
          <w:szCs w:val="18"/>
        </w:rPr>
        <w:t>исполнение Договора в части обязате</w:t>
      </w:r>
      <w:r w:rsidR="00954CDF" w:rsidRPr="00EB6A86">
        <w:rPr>
          <w:rFonts w:ascii="Times New Roman" w:hAnsi="Times New Roman" w:cs="Times New Roman"/>
          <w:sz w:val="18"/>
          <w:szCs w:val="18"/>
        </w:rPr>
        <w:t>льств по подаче газа Абоненту (</w:t>
      </w:r>
      <w:r w:rsidR="004E3056" w:rsidRPr="00EB6A86">
        <w:rPr>
          <w:rFonts w:ascii="Times New Roman" w:hAnsi="Times New Roman" w:cs="Times New Roman"/>
          <w:sz w:val="18"/>
          <w:szCs w:val="18"/>
        </w:rPr>
        <w:t>в том числе с установкой универсального защитного корпуса на запорном устройстве</w:t>
      </w:r>
      <w:r w:rsidR="00364000" w:rsidRPr="00EB6A86">
        <w:rPr>
          <w:rFonts w:ascii="Times New Roman" w:hAnsi="Times New Roman" w:cs="Times New Roman"/>
          <w:sz w:val="18"/>
          <w:szCs w:val="18"/>
        </w:rPr>
        <w:t>, заглушки, удалением участка подводящ</w:t>
      </w:r>
      <w:r w:rsidR="00D64614" w:rsidRPr="00EB6A86">
        <w:rPr>
          <w:rFonts w:ascii="Times New Roman" w:hAnsi="Times New Roman" w:cs="Times New Roman"/>
          <w:sz w:val="18"/>
          <w:szCs w:val="18"/>
        </w:rPr>
        <w:t>его газопровода или иным</w:t>
      </w:r>
      <w:r w:rsidR="00634A21" w:rsidRPr="00EB6A86">
        <w:rPr>
          <w:rFonts w:ascii="Times New Roman" w:hAnsi="Times New Roman" w:cs="Times New Roman"/>
          <w:sz w:val="18"/>
          <w:szCs w:val="18"/>
        </w:rPr>
        <w:t>и</w:t>
      </w:r>
      <w:r w:rsidR="00D64614" w:rsidRPr="00EB6A86">
        <w:rPr>
          <w:rFonts w:ascii="Times New Roman" w:hAnsi="Times New Roman" w:cs="Times New Roman"/>
          <w:sz w:val="18"/>
          <w:szCs w:val="18"/>
        </w:rPr>
        <w:t xml:space="preserve"> способа</w:t>
      </w:r>
      <w:r w:rsidR="00364000" w:rsidRPr="00EB6A86">
        <w:rPr>
          <w:rFonts w:ascii="Times New Roman" w:hAnsi="Times New Roman" w:cs="Times New Roman"/>
          <w:sz w:val="18"/>
          <w:szCs w:val="18"/>
        </w:rPr>
        <w:t>м</w:t>
      </w:r>
      <w:r w:rsidR="00D64614" w:rsidRPr="00EB6A86">
        <w:rPr>
          <w:rFonts w:ascii="Times New Roman" w:hAnsi="Times New Roman" w:cs="Times New Roman"/>
          <w:sz w:val="18"/>
          <w:szCs w:val="18"/>
        </w:rPr>
        <w:t xml:space="preserve">и с одновременным снятием </w:t>
      </w:r>
      <w:r w:rsidR="001715E1" w:rsidRPr="00EB6A86">
        <w:rPr>
          <w:rFonts w:ascii="Times New Roman" w:hAnsi="Times New Roman" w:cs="Times New Roman"/>
          <w:sz w:val="18"/>
          <w:szCs w:val="18"/>
        </w:rPr>
        <w:t xml:space="preserve">пломбы на месте присоединения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1715E1" w:rsidRPr="00EB6A86">
        <w:rPr>
          <w:rFonts w:ascii="Times New Roman" w:hAnsi="Times New Roman" w:cs="Times New Roman"/>
          <w:sz w:val="18"/>
          <w:szCs w:val="18"/>
        </w:rPr>
        <w:t>Г к газопроводу</w:t>
      </w:r>
      <w:r w:rsidR="00364000" w:rsidRPr="00EB6A86">
        <w:rPr>
          <w:rFonts w:ascii="Times New Roman" w:hAnsi="Times New Roman" w:cs="Times New Roman"/>
          <w:sz w:val="18"/>
          <w:szCs w:val="18"/>
        </w:rPr>
        <w:t>)</w:t>
      </w:r>
      <w:r w:rsidR="00D87AE8" w:rsidRPr="00EB6A86">
        <w:rPr>
          <w:rFonts w:ascii="Times New Roman" w:hAnsi="Times New Roman" w:cs="Times New Roman"/>
          <w:sz w:val="18"/>
          <w:szCs w:val="18"/>
        </w:rPr>
        <w:t xml:space="preserve"> в случаях: </w:t>
      </w:r>
      <w:r w:rsidR="00364000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3A04" w:rsidRPr="00EB6A86" w:rsidRDefault="00AC59EA" w:rsidP="00D87AE8">
      <w:pPr>
        <w:pStyle w:val="a3"/>
        <w:tabs>
          <w:tab w:val="left" w:pos="993"/>
        </w:tabs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неоплаты или неполной оплаты потребленного газа </w:t>
      </w:r>
      <w:r w:rsidR="004C4B90" w:rsidRPr="00EB6A86">
        <w:rPr>
          <w:rFonts w:ascii="Times New Roman" w:hAnsi="Times New Roman" w:cs="Times New Roman"/>
          <w:sz w:val="18"/>
          <w:szCs w:val="18"/>
        </w:rPr>
        <w:t>в течение 2-х расчетных периодов;</w:t>
      </w:r>
    </w:p>
    <w:p w:rsidR="004C4B90" w:rsidRPr="00EB6A86" w:rsidRDefault="004C4B90" w:rsidP="004C4B90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отказа Абонента </w:t>
      </w:r>
      <w:r w:rsidR="00FB6F69" w:rsidRPr="00EB6A86">
        <w:rPr>
          <w:rFonts w:ascii="Times New Roman" w:hAnsi="Times New Roman" w:cs="Times New Roman"/>
          <w:sz w:val="18"/>
          <w:szCs w:val="18"/>
        </w:rPr>
        <w:t>допускать представителей Поставщика для проведения проверки;</w:t>
      </w:r>
    </w:p>
    <w:p w:rsidR="00FB6F69" w:rsidRPr="00EB6A86" w:rsidRDefault="00FB6F69" w:rsidP="004C4B90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4A1C5A" w:rsidRPr="00EB6A86">
        <w:rPr>
          <w:rFonts w:ascii="Times New Roman" w:hAnsi="Times New Roman" w:cs="Times New Roman"/>
          <w:sz w:val="18"/>
          <w:szCs w:val="18"/>
        </w:rPr>
        <w:t xml:space="preserve">использования Абонентом газоиспользующего оборудования, не соответствующего </w:t>
      </w:r>
      <w:r w:rsidR="004D5D11" w:rsidRPr="00EB6A86">
        <w:rPr>
          <w:rFonts w:ascii="Times New Roman" w:hAnsi="Times New Roman" w:cs="Times New Roman"/>
          <w:sz w:val="18"/>
          <w:szCs w:val="18"/>
        </w:rPr>
        <w:t>проектной документации;</w:t>
      </w:r>
    </w:p>
    <w:p w:rsidR="00434177" w:rsidRPr="00EB6A86" w:rsidRDefault="004D5D11" w:rsidP="00434177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других случаях, предусмотренных действующим законодательством.</w:t>
      </w:r>
    </w:p>
    <w:p w:rsidR="00546C51" w:rsidRPr="00EB6A86" w:rsidRDefault="009F0993" w:rsidP="00F5690D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434177" w:rsidRPr="00EB6A86">
        <w:rPr>
          <w:rFonts w:ascii="Times New Roman" w:hAnsi="Times New Roman" w:cs="Times New Roman"/>
          <w:sz w:val="18"/>
          <w:szCs w:val="18"/>
        </w:rPr>
        <w:t>Данный вид работ выполняется Поставщиком самостоятельно, либо путем выдачи соответствующих поручений специализированным организациям</w:t>
      </w:r>
      <w:r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954CDF" w:rsidRPr="00EB6A86">
        <w:rPr>
          <w:rFonts w:ascii="Times New Roman" w:hAnsi="Times New Roman" w:cs="Times New Roman"/>
          <w:sz w:val="18"/>
          <w:szCs w:val="18"/>
        </w:rPr>
        <w:t>При этом Поставщик вправе обращаться в правоохранительные органы</w:t>
      </w:r>
      <w:r w:rsidR="0090526F" w:rsidRPr="00EB6A86">
        <w:rPr>
          <w:rFonts w:ascii="Times New Roman" w:hAnsi="Times New Roman" w:cs="Times New Roman"/>
          <w:sz w:val="18"/>
          <w:szCs w:val="18"/>
        </w:rPr>
        <w:t xml:space="preserve"> по факту хищения газа и создания опасной, аварийной ситуации.</w:t>
      </w:r>
    </w:p>
    <w:p w:rsidR="000C1569" w:rsidRPr="00EB6A86" w:rsidRDefault="004509B6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404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Требовать от Абонента </w:t>
      </w:r>
      <w:r w:rsidR="00C75980" w:rsidRPr="00EB6A86">
        <w:rPr>
          <w:rFonts w:ascii="Times New Roman" w:hAnsi="Times New Roman" w:cs="Times New Roman"/>
          <w:sz w:val="18"/>
          <w:szCs w:val="18"/>
        </w:rPr>
        <w:t xml:space="preserve">и (или) членов его семьи </w:t>
      </w:r>
      <w:r w:rsidRPr="00EB6A86">
        <w:rPr>
          <w:rFonts w:ascii="Times New Roman" w:hAnsi="Times New Roman" w:cs="Times New Roman"/>
          <w:sz w:val="18"/>
          <w:szCs w:val="18"/>
        </w:rPr>
        <w:t>полного возмещения убытков, возникших по вине</w:t>
      </w:r>
      <w:r w:rsidR="009F494E" w:rsidRPr="00EB6A86">
        <w:rPr>
          <w:rFonts w:ascii="Times New Roman" w:hAnsi="Times New Roman" w:cs="Times New Roman"/>
          <w:sz w:val="18"/>
          <w:szCs w:val="18"/>
        </w:rPr>
        <w:t xml:space="preserve"> Абонента в связи с невыполнением им требований настоящего Договора.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72ED5" w:rsidRPr="006F22BB" w:rsidRDefault="00434329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Осуществлять контроль за исполнением условий Договора</w:t>
      </w:r>
      <w:r w:rsidR="00377F2D" w:rsidRPr="006F22BB">
        <w:rPr>
          <w:rFonts w:ascii="Times New Roman" w:hAnsi="Times New Roman" w:cs="Times New Roman"/>
          <w:sz w:val="18"/>
          <w:szCs w:val="18"/>
        </w:rPr>
        <w:t xml:space="preserve"> по поставке природного газа (период потребления)</w:t>
      </w:r>
      <w:r w:rsidRPr="006F22BB">
        <w:rPr>
          <w:rFonts w:ascii="Times New Roman" w:hAnsi="Times New Roman" w:cs="Times New Roman"/>
          <w:sz w:val="18"/>
          <w:szCs w:val="18"/>
        </w:rPr>
        <w:t xml:space="preserve"> путем получения</w:t>
      </w:r>
      <w:r w:rsidR="00B6598A" w:rsidRPr="006F22BB">
        <w:rPr>
          <w:rFonts w:ascii="Times New Roman" w:hAnsi="Times New Roman" w:cs="Times New Roman"/>
          <w:sz w:val="18"/>
          <w:szCs w:val="18"/>
        </w:rPr>
        <w:t xml:space="preserve"> соответствующей информации </w:t>
      </w:r>
      <w:r w:rsidR="000A7FB4" w:rsidRPr="006F22BB">
        <w:rPr>
          <w:rFonts w:ascii="Times New Roman" w:hAnsi="Times New Roman" w:cs="Times New Roman"/>
          <w:sz w:val="18"/>
          <w:szCs w:val="18"/>
        </w:rPr>
        <w:t>от государственных органов и органов местного самоуправления, учреждений и организаций жилищно-коммунального комплекса, а также подразделений МВД РФ, МЧС РФ</w:t>
      </w:r>
      <w:r w:rsidR="006F22BB" w:rsidRPr="006F22BB">
        <w:rPr>
          <w:rFonts w:ascii="Times New Roman" w:hAnsi="Times New Roman" w:cs="Times New Roman"/>
          <w:sz w:val="18"/>
          <w:szCs w:val="18"/>
        </w:rPr>
        <w:t>, судебные органы</w:t>
      </w:r>
      <w:r w:rsidR="000A7FB4" w:rsidRPr="006F22BB">
        <w:rPr>
          <w:rFonts w:ascii="Times New Roman" w:hAnsi="Times New Roman" w:cs="Times New Roman"/>
          <w:sz w:val="18"/>
          <w:szCs w:val="18"/>
        </w:rPr>
        <w:t xml:space="preserve"> и др. Полученная таким образом информация приравнивается к сведениям, установленным путем проведения проверок</w:t>
      </w:r>
      <w:r w:rsidR="005C1679" w:rsidRPr="006F22BB">
        <w:rPr>
          <w:rFonts w:ascii="Times New Roman" w:hAnsi="Times New Roman" w:cs="Times New Roman"/>
          <w:sz w:val="18"/>
          <w:szCs w:val="18"/>
        </w:rPr>
        <w:t>, и в случае выявления нарушений влечет правовые последствия без оформления акта.</w:t>
      </w:r>
    </w:p>
    <w:p w:rsidR="000358D7" w:rsidRPr="00EB6A86" w:rsidRDefault="006D4F2B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ходе проведени</w:t>
      </w:r>
      <w:r w:rsidR="000A7BFD" w:rsidRPr="00EB6A86">
        <w:rPr>
          <w:rFonts w:ascii="Times New Roman" w:hAnsi="Times New Roman" w:cs="Times New Roman"/>
          <w:sz w:val="18"/>
          <w:szCs w:val="18"/>
        </w:rPr>
        <w:t xml:space="preserve">я проверки производить осмотр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 и газоиспользующего оборудования</w:t>
      </w:r>
      <w:r w:rsidR="0096452A" w:rsidRPr="00EB6A86">
        <w:rPr>
          <w:rFonts w:ascii="Times New Roman" w:hAnsi="Times New Roman" w:cs="Times New Roman"/>
          <w:sz w:val="18"/>
          <w:szCs w:val="18"/>
        </w:rPr>
        <w:t>, при необходимости применять специальные технические средства</w:t>
      </w:r>
      <w:r w:rsidR="00FF1A9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F1F8F" w:rsidRPr="00EB6A86">
        <w:rPr>
          <w:rFonts w:ascii="Times New Roman" w:hAnsi="Times New Roman" w:cs="Times New Roman"/>
          <w:sz w:val="18"/>
          <w:szCs w:val="18"/>
        </w:rPr>
        <w:t xml:space="preserve">(фото и видеосъемка) </w:t>
      </w:r>
      <w:r w:rsidR="00FF1A92" w:rsidRPr="00EB6A86">
        <w:rPr>
          <w:rFonts w:ascii="Times New Roman" w:hAnsi="Times New Roman" w:cs="Times New Roman"/>
          <w:sz w:val="18"/>
          <w:szCs w:val="18"/>
        </w:rPr>
        <w:t>для фиксирования результатов осмотра.</w:t>
      </w:r>
      <w:r w:rsidR="00FC5189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6302F6" w:rsidRPr="00EB6A86">
        <w:rPr>
          <w:rFonts w:ascii="Times New Roman" w:hAnsi="Times New Roman" w:cs="Times New Roman"/>
          <w:sz w:val="18"/>
          <w:szCs w:val="18"/>
        </w:rPr>
        <w:t>В целях исключения несанкци</w:t>
      </w:r>
      <w:r w:rsidR="000A7BFD" w:rsidRPr="00EB6A86">
        <w:rPr>
          <w:rFonts w:ascii="Times New Roman" w:hAnsi="Times New Roman" w:cs="Times New Roman"/>
          <w:sz w:val="18"/>
          <w:szCs w:val="18"/>
        </w:rPr>
        <w:t xml:space="preserve">онированного вмешательства в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6302F6" w:rsidRPr="00EB6A86">
        <w:rPr>
          <w:rFonts w:ascii="Times New Roman" w:hAnsi="Times New Roman" w:cs="Times New Roman"/>
          <w:sz w:val="18"/>
          <w:szCs w:val="18"/>
        </w:rPr>
        <w:t>Г д</w:t>
      </w:r>
      <w:r w:rsidR="00FC5189" w:rsidRPr="00EB6A86">
        <w:rPr>
          <w:rFonts w:ascii="Times New Roman" w:hAnsi="Times New Roman" w:cs="Times New Roman"/>
          <w:sz w:val="18"/>
          <w:szCs w:val="18"/>
        </w:rPr>
        <w:t>ополнительно устанавливать</w:t>
      </w:r>
      <w:r w:rsidR="00072CA4" w:rsidRPr="00EB6A86">
        <w:rPr>
          <w:rFonts w:ascii="Times New Roman" w:hAnsi="Times New Roman" w:cs="Times New Roman"/>
          <w:sz w:val="18"/>
          <w:szCs w:val="18"/>
        </w:rPr>
        <w:t xml:space="preserve"> пломбы, с составлением соответствующего акта.</w:t>
      </w:r>
      <w:r w:rsidR="006302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FC5189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E23CC" w:rsidRPr="00EB6A86" w:rsidRDefault="00AE23CC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Информировать Абонента о состоянии расчетов за природный газ посредством </w:t>
      </w:r>
      <w:r w:rsidR="00AE2F8E" w:rsidRPr="00EB6A86">
        <w:rPr>
          <w:rFonts w:ascii="Times New Roman" w:hAnsi="Times New Roman" w:cs="Times New Roman"/>
          <w:sz w:val="18"/>
          <w:szCs w:val="18"/>
        </w:rPr>
        <w:t>направления документов на бумажном носителе, с помощью телефонной связи, направления смс-сообщений и уведомлений по электронной почте.</w:t>
      </w:r>
    </w:p>
    <w:p w:rsidR="00C75980" w:rsidRPr="00EB6A86" w:rsidRDefault="00C75980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одностороннем порядке вносить изменения в п. </w:t>
      </w:r>
      <w:r w:rsidR="000A7BFD" w:rsidRPr="00EB6A86">
        <w:rPr>
          <w:rFonts w:ascii="Times New Roman" w:hAnsi="Times New Roman" w:cs="Times New Roman"/>
          <w:sz w:val="18"/>
          <w:szCs w:val="18"/>
        </w:rPr>
        <w:t>10</w:t>
      </w:r>
      <w:r w:rsidR="00835C67" w:rsidRPr="00EB6A86">
        <w:rPr>
          <w:rFonts w:ascii="Times New Roman" w:hAnsi="Times New Roman" w:cs="Times New Roman"/>
          <w:sz w:val="18"/>
          <w:szCs w:val="18"/>
        </w:rPr>
        <w:t xml:space="preserve"> настоящего Договора</w:t>
      </w:r>
      <w:r w:rsidR="00346B11" w:rsidRPr="00EB6A86">
        <w:rPr>
          <w:rFonts w:ascii="Times New Roman" w:hAnsi="Times New Roman" w:cs="Times New Roman"/>
          <w:sz w:val="18"/>
          <w:szCs w:val="18"/>
        </w:rPr>
        <w:t xml:space="preserve">, при выявлении несоответствия сведений, указанных в п. </w:t>
      </w:r>
      <w:r w:rsidR="000A7BFD" w:rsidRPr="00EB6A86">
        <w:rPr>
          <w:rFonts w:ascii="Times New Roman" w:hAnsi="Times New Roman" w:cs="Times New Roman"/>
          <w:sz w:val="18"/>
          <w:szCs w:val="18"/>
        </w:rPr>
        <w:t>10</w:t>
      </w:r>
      <w:r w:rsidR="00177036" w:rsidRPr="00EB6A86">
        <w:rPr>
          <w:rFonts w:ascii="Times New Roman" w:hAnsi="Times New Roman" w:cs="Times New Roman"/>
          <w:sz w:val="18"/>
          <w:szCs w:val="18"/>
        </w:rPr>
        <w:t xml:space="preserve"> Договора фактическим данным, о чем Поставщик составляет акт или иной документ.</w:t>
      </w:r>
    </w:p>
    <w:p w:rsidR="008162F6" w:rsidRDefault="008162F6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невыполнения Абонентом условий, содержащихся в п. 3.2.11 настоящего Договора</w:t>
      </w:r>
      <w:r w:rsidR="00E95D54" w:rsidRPr="00EB6A86">
        <w:rPr>
          <w:rFonts w:ascii="Times New Roman" w:hAnsi="Times New Roman" w:cs="Times New Roman"/>
          <w:sz w:val="18"/>
          <w:szCs w:val="18"/>
        </w:rPr>
        <w:t>, Поставщик имеет право (и</w:t>
      </w:r>
      <w:r w:rsidR="007023A3" w:rsidRPr="00EB6A86">
        <w:rPr>
          <w:rFonts w:ascii="Times New Roman" w:hAnsi="Times New Roman" w:cs="Times New Roman"/>
          <w:sz w:val="18"/>
          <w:szCs w:val="18"/>
        </w:rPr>
        <w:t xml:space="preserve">спользуя, в том числе информацию, полученную </w:t>
      </w:r>
      <w:r w:rsidR="007023A3" w:rsidRPr="006F22BB">
        <w:rPr>
          <w:rFonts w:ascii="Times New Roman" w:hAnsi="Times New Roman" w:cs="Times New Roman"/>
          <w:sz w:val="18"/>
          <w:szCs w:val="18"/>
        </w:rPr>
        <w:t>согласно п. 3.3.4 настоящего Дого</w:t>
      </w:r>
      <w:r w:rsidR="007023A3" w:rsidRPr="00EB6A86">
        <w:rPr>
          <w:rFonts w:ascii="Times New Roman" w:hAnsi="Times New Roman" w:cs="Times New Roman"/>
          <w:sz w:val="18"/>
          <w:szCs w:val="18"/>
        </w:rPr>
        <w:t xml:space="preserve">вора) </w:t>
      </w:r>
      <w:r w:rsidR="002D6747" w:rsidRPr="00EB6A86">
        <w:rPr>
          <w:rFonts w:ascii="Times New Roman" w:hAnsi="Times New Roman" w:cs="Times New Roman"/>
          <w:sz w:val="18"/>
          <w:szCs w:val="18"/>
        </w:rPr>
        <w:t>перевести образовавшуюся задолженность</w:t>
      </w:r>
      <w:r w:rsidR="00CD48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F3E63" w:rsidRPr="00EB6A86">
        <w:rPr>
          <w:rFonts w:ascii="Times New Roman" w:hAnsi="Times New Roman" w:cs="Times New Roman"/>
          <w:sz w:val="18"/>
          <w:szCs w:val="18"/>
        </w:rPr>
        <w:t xml:space="preserve">за поставленный природный газ </w:t>
      </w:r>
      <w:r w:rsidR="00CD48F6" w:rsidRPr="00EB6A86">
        <w:rPr>
          <w:rFonts w:ascii="Times New Roman" w:hAnsi="Times New Roman" w:cs="Times New Roman"/>
          <w:sz w:val="18"/>
          <w:szCs w:val="18"/>
        </w:rPr>
        <w:t>на момент отчуждения имущества</w:t>
      </w:r>
      <w:r w:rsidR="00C67E9F" w:rsidRPr="00EB6A86">
        <w:rPr>
          <w:rFonts w:ascii="Times New Roman" w:hAnsi="Times New Roman" w:cs="Times New Roman"/>
          <w:sz w:val="18"/>
          <w:szCs w:val="18"/>
        </w:rPr>
        <w:t>,</w:t>
      </w:r>
      <w:r w:rsidR="00CD48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8C2E5A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C67E9F" w:rsidRPr="00EB6A86">
        <w:rPr>
          <w:rFonts w:ascii="Times New Roman" w:hAnsi="Times New Roman" w:cs="Times New Roman"/>
          <w:sz w:val="18"/>
          <w:szCs w:val="18"/>
        </w:rPr>
        <w:t>на лицевой счет по новому месту жительства Абонента.</w:t>
      </w:r>
    </w:p>
    <w:p w:rsidR="0097529C" w:rsidRPr="00195971" w:rsidRDefault="0097529C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195971">
        <w:rPr>
          <w:rFonts w:ascii="Times New Roman" w:hAnsi="Times New Roman" w:cs="Times New Roman"/>
          <w:sz w:val="18"/>
          <w:szCs w:val="18"/>
        </w:rPr>
        <w:t xml:space="preserve">За свой счет устанавливать абоненту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195971">
        <w:rPr>
          <w:rFonts w:ascii="Times New Roman" w:hAnsi="Times New Roman" w:cs="Times New Roman"/>
          <w:sz w:val="18"/>
          <w:szCs w:val="18"/>
        </w:rPr>
        <w:t>Г</w:t>
      </w:r>
      <w:r w:rsidR="00E12BD1">
        <w:rPr>
          <w:rFonts w:ascii="Times New Roman" w:hAnsi="Times New Roman" w:cs="Times New Roman"/>
          <w:sz w:val="18"/>
          <w:szCs w:val="18"/>
        </w:rPr>
        <w:t xml:space="preserve"> и передавать установленный ПУ</w:t>
      </w:r>
      <w:r w:rsidR="00195971" w:rsidRPr="00195971">
        <w:rPr>
          <w:rFonts w:ascii="Times New Roman" w:hAnsi="Times New Roman" w:cs="Times New Roman"/>
          <w:sz w:val="18"/>
          <w:szCs w:val="18"/>
        </w:rPr>
        <w:t>Г на ответственное хранение Абоненту.</w:t>
      </w:r>
      <w:r w:rsidRPr="0019597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1BD0" w:rsidRPr="00EB6A86" w:rsidRDefault="006D1BD0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</w:t>
      </w:r>
      <w:r w:rsidR="00033491" w:rsidRPr="00EB6A86">
        <w:rPr>
          <w:rFonts w:ascii="Times New Roman" w:hAnsi="Times New Roman" w:cs="Times New Roman"/>
          <w:sz w:val="18"/>
          <w:szCs w:val="18"/>
        </w:rPr>
        <w:t>щес</w:t>
      </w:r>
      <w:r w:rsidR="00BF5102" w:rsidRPr="00EB6A86">
        <w:rPr>
          <w:rFonts w:ascii="Times New Roman" w:hAnsi="Times New Roman" w:cs="Times New Roman"/>
          <w:sz w:val="18"/>
          <w:szCs w:val="18"/>
        </w:rPr>
        <w:t>твлять иные права, предусмотренные действующим законодательством</w:t>
      </w:r>
      <w:r w:rsidR="00AE23CC" w:rsidRPr="00EB6A86">
        <w:rPr>
          <w:rFonts w:ascii="Times New Roman" w:hAnsi="Times New Roman" w:cs="Times New Roman"/>
          <w:sz w:val="18"/>
          <w:szCs w:val="18"/>
        </w:rPr>
        <w:t>.</w:t>
      </w:r>
    </w:p>
    <w:p w:rsidR="004C4B90" w:rsidRPr="00EB6A86" w:rsidRDefault="00B21783" w:rsidP="007827D8">
      <w:pPr>
        <w:pStyle w:val="a3"/>
        <w:numPr>
          <w:ilvl w:val="1"/>
          <w:numId w:val="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Абонент имеет право:</w:t>
      </w:r>
    </w:p>
    <w:p w:rsidR="00B22C90" w:rsidRPr="00EB6A86" w:rsidRDefault="00363599" w:rsidP="00432E14">
      <w:pPr>
        <w:pStyle w:val="a3"/>
        <w:numPr>
          <w:ilvl w:val="2"/>
          <w:numId w:val="7"/>
        </w:numPr>
        <w:tabs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круглосуточной подачи газа надлежащего качества без ограничения его объема</w:t>
      </w:r>
      <w:r w:rsidR="00E84340" w:rsidRPr="00EB6A86">
        <w:rPr>
          <w:rFonts w:ascii="Times New Roman" w:hAnsi="Times New Roman" w:cs="Times New Roman"/>
          <w:sz w:val="18"/>
          <w:szCs w:val="18"/>
        </w:rPr>
        <w:t>.</w:t>
      </w:r>
    </w:p>
    <w:p w:rsidR="00E84340" w:rsidRPr="00EB6A86" w:rsidRDefault="00E84340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Ставить вопрос о снижении размера платы за поставленный газ в случае неисполнения или ненадлежащего исполнения обязательств Поставщиком газа.</w:t>
      </w:r>
    </w:p>
    <w:p w:rsidR="00AE5F76" w:rsidRPr="00EB6A86" w:rsidRDefault="00AE5F76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внесения в условия Договора изменений</w:t>
      </w:r>
      <w:r w:rsidR="0057407F" w:rsidRPr="00EB6A86">
        <w:rPr>
          <w:rFonts w:ascii="Times New Roman" w:hAnsi="Times New Roman" w:cs="Times New Roman"/>
          <w:sz w:val="18"/>
          <w:szCs w:val="18"/>
        </w:rPr>
        <w:t xml:space="preserve"> в части перехода на порядок определения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объема потребленного газа по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57407F" w:rsidRPr="00EB6A86">
        <w:rPr>
          <w:rFonts w:ascii="Times New Roman" w:hAnsi="Times New Roman" w:cs="Times New Roman"/>
          <w:sz w:val="18"/>
          <w:szCs w:val="18"/>
        </w:rPr>
        <w:t>Г,  в случае установки таких приборов</w:t>
      </w:r>
      <w:r w:rsidR="004C1F23" w:rsidRPr="00EB6A86">
        <w:rPr>
          <w:rFonts w:ascii="Times New Roman" w:hAnsi="Times New Roman" w:cs="Times New Roman"/>
          <w:sz w:val="18"/>
          <w:szCs w:val="18"/>
        </w:rPr>
        <w:t>.</w:t>
      </w:r>
    </w:p>
    <w:p w:rsidR="00B05FD3" w:rsidRPr="00EB6A86" w:rsidRDefault="007479E2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Получать </w:t>
      </w:r>
      <w:r w:rsidR="00B05FD3" w:rsidRPr="00EB6A86">
        <w:rPr>
          <w:rFonts w:ascii="Times New Roman" w:hAnsi="Times New Roman" w:cs="Times New Roman"/>
          <w:sz w:val="18"/>
          <w:szCs w:val="18"/>
        </w:rPr>
        <w:t>от Поставщика информацию</w:t>
      </w:r>
      <w:r w:rsidR="009348E0" w:rsidRPr="00EB6A86">
        <w:rPr>
          <w:rFonts w:ascii="Times New Roman" w:hAnsi="Times New Roman" w:cs="Times New Roman"/>
          <w:sz w:val="18"/>
          <w:szCs w:val="18"/>
        </w:rPr>
        <w:t xml:space="preserve"> (лично или по доверенности через своего представителя)</w:t>
      </w:r>
      <w:r w:rsidR="00B05FD3" w:rsidRPr="00EB6A86">
        <w:rPr>
          <w:rFonts w:ascii="Times New Roman" w:hAnsi="Times New Roman" w:cs="Times New Roman"/>
          <w:sz w:val="18"/>
          <w:szCs w:val="18"/>
        </w:rPr>
        <w:t>:</w:t>
      </w:r>
    </w:p>
    <w:p w:rsidR="004C1F23" w:rsidRPr="00EB6A86" w:rsidRDefault="00B05FD3" w:rsidP="00B05FD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о состоянии расчетов по оплате за газ;</w:t>
      </w:r>
    </w:p>
    <w:p w:rsidR="00B42B22" w:rsidRPr="00EB6A86" w:rsidRDefault="00B05FD3" w:rsidP="00B05FD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9348E0" w:rsidRPr="00EB6A86">
        <w:rPr>
          <w:rFonts w:ascii="Times New Roman" w:hAnsi="Times New Roman" w:cs="Times New Roman"/>
          <w:sz w:val="18"/>
          <w:szCs w:val="18"/>
        </w:rPr>
        <w:t xml:space="preserve">об объемах и качестве газа, </w:t>
      </w:r>
      <w:r w:rsidR="00B42B22" w:rsidRPr="00EB6A86">
        <w:rPr>
          <w:rFonts w:ascii="Times New Roman" w:hAnsi="Times New Roman" w:cs="Times New Roman"/>
          <w:sz w:val="18"/>
          <w:szCs w:val="18"/>
        </w:rPr>
        <w:t>размере начислений за газ и порядке его оплаты.</w:t>
      </w:r>
    </w:p>
    <w:p w:rsidR="001C26C5" w:rsidRPr="00EB6A86" w:rsidRDefault="001C26C5" w:rsidP="00432E14">
      <w:pPr>
        <w:pStyle w:val="a3"/>
        <w:numPr>
          <w:ilvl w:val="2"/>
          <w:numId w:val="7"/>
        </w:numPr>
        <w:tabs>
          <w:tab w:val="left" w:pos="0"/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устранения Абонентом причин, послуживших основанием для приостановления поставки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газа</w:t>
      </w:r>
      <w:r w:rsidRPr="00EB6A86">
        <w:rPr>
          <w:rFonts w:ascii="Times New Roman" w:hAnsi="Times New Roman" w:cs="Times New Roman"/>
          <w:sz w:val="18"/>
          <w:szCs w:val="18"/>
        </w:rPr>
        <w:t xml:space="preserve">, указанных в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    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п. </w:t>
      </w:r>
      <w:r w:rsidR="007A6E8F" w:rsidRPr="00EB6A86">
        <w:rPr>
          <w:rFonts w:ascii="Times New Roman" w:hAnsi="Times New Roman" w:cs="Times New Roman"/>
          <w:sz w:val="18"/>
          <w:szCs w:val="18"/>
        </w:rPr>
        <w:t>3.3.2</w:t>
      </w:r>
      <w:r w:rsidR="003A6A1C" w:rsidRPr="00EB6A86">
        <w:rPr>
          <w:rFonts w:ascii="Times New Roman" w:hAnsi="Times New Roman" w:cs="Times New Roman"/>
          <w:sz w:val="18"/>
          <w:szCs w:val="18"/>
        </w:rPr>
        <w:t>.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F41DB9" w:rsidRPr="00EB6A86">
        <w:rPr>
          <w:rFonts w:ascii="Times New Roman" w:hAnsi="Times New Roman" w:cs="Times New Roman"/>
          <w:sz w:val="18"/>
          <w:szCs w:val="18"/>
        </w:rPr>
        <w:t>Договора, поставка газа возобновляется</w:t>
      </w:r>
      <w:r w:rsidR="0099261A" w:rsidRPr="00EB6A86">
        <w:rPr>
          <w:rFonts w:ascii="Times New Roman" w:hAnsi="Times New Roman" w:cs="Times New Roman"/>
          <w:sz w:val="18"/>
          <w:szCs w:val="18"/>
        </w:rPr>
        <w:t xml:space="preserve"> при условии оплаты Абонентом расходов, понесенных в связи проведением работ по отключению и подключению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газоиспользующего оборудования Абонента.</w:t>
      </w:r>
    </w:p>
    <w:p w:rsidR="00B56328" w:rsidRPr="00EB6A86" w:rsidRDefault="00621063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Требовать от представителей Поставщика </w:t>
      </w:r>
      <w:r w:rsidR="00B56328" w:rsidRPr="00EB6A86">
        <w:rPr>
          <w:rFonts w:ascii="Times New Roman" w:hAnsi="Times New Roman" w:cs="Times New Roman"/>
          <w:sz w:val="18"/>
          <w:szCs w:val="18"/>
        </w:rPr>
        <w:t>документов, удостоверяющих их личность (удостоверений).</w:t>
      </w:r>
    </w:p>
    <w:p w:rsidR="00147F64" w:rsidRPr="004B1395" w:rsidRDefault="00B56328" w:rsidP="00BF1F8F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Осуществлять другие права, предусмотренные действующим законодательством</w:t>
      </w:r>
      <w:r w:rsidR="009D63B8" w:rsidRPr="00EB6A86">
        <w:rPr>
          <w:rFonts w:ascii="Times New Roman" w:hAnsi="Times New Roman" w:cs="Times New Roman"/>
          <w:sz w:val="18"/>
          <w:szCs w:val="18"/>
        </w:rPr>
        <w:t>.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1484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4B1395" w:rsidRDefault="00D243E5" w:rsidP="00147F64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</w:rPr>
      </w:pPr>
      <w:r w:rsidRPr="00EB6A86">
        <w:rPr>
          <w:rFonts w:ascii="Times New Roman" w:hAnsi="Times New Roman" w:cs="Times New Roman"/>
          <w:b/>
        </w:rPr>
        <w:t>Порядок определения объема потребленного газа</w:t>
      </w:r>
      <w:r w:rsidR="00402BAD" w:rsidRPr="00EB6A86">
        <w:rPr>
          <w:rFonts w:ascii="Times New Roman" w:hAnsi="Times New Roman" w:cs="Times New Roman"/>
          <w:b/>
        </w:rPr>
        <w:t xml:space="preserve"> 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405"/>
        <w:rPr>
          <w:rFonts w:ascii="Times New Roman" w:hAnsi="Times New Roman" w:cs="Times New Roman"/>
        </w:rPr>
      </w:pPr>
    </w:p>
    <w:p w:rsidR="006C06A1" w:rsidRPr="00EB6A86" w:rsidRDefault="006C06A1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Учет поставляемого природн</w:t>
      </w:r>
      <w:r w:rsidR="00AE5CFC" w:rsidRPr="00EB6A86">
        <w:rPr>
          <w:rFonts w:ascii="Times New Roman" w:hAnsi="Times New Roman" w:cs="Times New Roman"/>
          <w:sz w:val="18"/>
          <w:szCs w:val="18"/>
        </w:rPr>
        <w:t>ого газа ведется согласно норм</w:t>
      </w:r>
      <w:r w:rsidRPr="00EB6A86">
        <w:rPr>
          <w:rFonts w:ascii="Times New Roman" w:hAnsi="Times New Roman" w:cs="Times New Roman"/>
          <w:sz w:val="18"/>
          <w:szCs w:val="18"/>
        </w:rPr>
        <w:t xml:space="preserve"> действующего законодательства и нормативным документам по обеспечению единства измерений</w:t>
      </w:r>
      <w:r w:rsidR="00EC2B65" w:rsidRPr="00EB6A86">
        <w:rPr>
          <w:rFonts w:ascii="Times New Roman" w:hAnsi="Times New Roman" w:cs="Times New Roman"/>
          <w:sz w:val="18"/>
          <w:szCs w:val="18"/>
        </w:rPr>
        <w:t>, в том числе с исп</w:t>
      </w:r>
      <w:r w:rsidR="00AE5CFC" w:rsidRPr="00EB6A86">
        <w:rPr>
          <w:rFonts w:ascii="Times New Roman" w:hAnsi="Times New Roman" w:cs="Times New Roman"/>
          <w:sz w:val="18"/>
          <w:szCs w:val="18"/>
        </w:rPr>
        <w:t xml:space="preserve">ользованием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AE5CFC" w:rsidRPr="00EB6A86">
        <w:rPr>
          <w:rFonts w:ascii="Times New Roman" w:hAnsi="Times New Roman" w:cs="Times New Roman"/>
          <w:sz w:val="18"/>
          <w:szCs w:val="18"/>
        </w:rPr>
        <w:t>Г</w:t>
      </w:r>
      <w:r w:rsidR="00B865DD" w:rsidRPr="00EB6A86">
        <w:rPr>
          <w:rFonts w:ascii="Times New Roman" w:hAnsi="Times New Roman" w:cs="Times New Roman"/>
          <w:sz w:val="18"/>
          <w:szCs w:val="18"/>
        </w:rPr>
        <w:t xml:space="preserve"> либо по действующим нормативам (нормам потребления) природного газа, утвержденных</w:t>
      </w:r>
      <w:r w:rsidR="00CA1D8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01356" w:rsidRPr="00EB6A86">
        <w:rPr>
          <w:rFonts w:ascii="Times New Roman" w:hAnsi="Times New Roman" w:cs="Times New Roman"/>
          <w:sz w:val="18"/>
          <w:szCs w:val="18"/>
        </w:rPr>
        <w:t>в порядке, установленном Правительством РФ.</w:t>
      </w:r>
    </w:p>
    <w:p w:rsidR="00D243E5" w:rsidRPr="00EB6A86" w:rsidRDefault="00AE5CFC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При наличии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8696A" w:rsidRPr="00EB6A86">
        <w:rPr>
          <w:rFonts w:ascii="Times New Roman" w:hAnsi="Times New Roman" w:cs="Times New Roman"/>
          <w:sz w:val="18"/>
          <w:szCs w:val="18"/>
        </w:rPr>
        <w:t>Г определение объема поставляемого газа</w:t>
      </w:r>
      <w:r w:rsidR="0028540E" w:rsidRPr="00EB6A86">
        <w:rPr>
          <w:rFonts w:ascii="Times New Roman" w:hAnsi="Times New Roman" w:cs="Times New Roman"/>
          <w:sz w:val="18"/>
          <w:szCs w:val="18"/>
        </w:rPr>
        <w:t xml:space="preserve"> осуществляется по показаниям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8696A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D03B9C" w:rsidRPr="00EB6A86">
        <w:rPr>
          <w:rFonts w:ascii="Times New Roman" w:hAnsi="Times New Roman" w:cs="Times New Roman"/>
          <w:sz w:val="18"/>
          <w:szCs w:val="18"/>
        </w:rPr>
        <w:t xml:space="preserve">(разность между текущими и </w:t>
      </w:r>
      <w:r w:rsidR="004B5212" w:rsidRPr="00EB6A86">
        <w:rPr>
          <w:rFonts w:ascii="Times New Roman" w:hAnsi="Times New Roman" w:cs="Times New Roman"/>
          <w:sz w:val="18"/>
          <w:szCs w:val="18"/>
        </w:rPr>
        <w:t>предыдущими показаниями)</w:t>
      </w:r>
      <w:r w:rsidR="00D03B9C" w:rsidRPr="00EB6A86">
        <w:rPr>
          <w:rFonts w:ascii="Times New Roman" w:hAnsi="Times New Roman" w:cs="Times New Roman"/>
          <w:sz w:val="18"/>
          <w:szCs w:val="18"/>
        </w:rPr>
        <w:t xml:space="preserve"> при соблюдении следующих условий: </w:t>
      </w:r>
    </w:p>
    <w:p w:rsidR="00847FAF" w:rsidRPr="00EB6A86" w:rsidRDefault="0028540E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используются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416F6B" w:rsidRPr="00EB6A86">
        <w:rPr>
          <w:rFonts w:ascii="Times New Roman" w:hAnsi="Times New Roman" w:cs="Times New Roman"/>
          <w:sz w:val="18"/>
          <w:szCs w:val="18"/>
        </w:rPr>
        <w:t>Г, типы которых внесены в государственный реестр средств измерений;</w:t>
      </w:r>
    </w:p>
    <w:p w:rsidR="00C86CB3" w:rsidRPr="00EB6A86" w:rsidRDefault="00C86CB3" w:rsidP="0028540E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пломба (пломбы), установленные заводом-изготовителем</w:t>
      </w:r>
      <w:r w:rsidR="00BD49AC">
        <w:rPr>
          <w:rFonts w:ascii="Times New Roman" w:hAnsi="Times New Roman" w:cs="Times New Roman"/>
          <w:sz w:val="18"/>
          <w:szCs w:val="18"/>
        </w:rPr>
        <w:t xml:space="preserve"> </w:t>
      </w:r>
      <w:r w:rsidR="00374C5B" w:rsidRPr="00EB6A86">
        <w:rPr>
          <w:rFonts w:ascii="Times New Roman" w:hAnsi="Times New Roman" w:cs="Times New Roman"/>
          <w:sz w:val="18"/>
          <w:szCs w:val="18"/>
        </w:rPr>
        <w:t xml:space="preserve">или </w:t>
      </w:r>
      <w:r w:rsidR="00EB7F06" w:rsidRPr="00EB6A86">
        <w:rPr>
          <w:rFonts w:ascii="Times New Roman" w:hAnsi="Times New Roman" w:cs="Times New Roman"/>
          <w:sz w:val="18"/>
          <w:szCs w:val="18"/>
        </w:rPr>
        <w:t>организацией, проводившей последнюю поверку</w:t>
      </w:r>
      <w:r w:rsidR="00BD49AC">
        <w:rPr>
          <w:rFonts w:ascii="Times New Roman" w:hAnsi="Times New Roman" w:cs="Times New Roman"/>
          <w:sz w:val="18"/>
          <w:szCs w:val="18"/>
        </w:rPr>
        <w:t>, и пломба, установленная</w:t>
      </w:r>
      <w:r w:rsidR="00EB7F06" w:rsidRPr="00EB6A86">
        <w:rPr>
          <w:rFonts w:ascii="Times New Roman" w:hAnsi="Times New Roman" w:cs="Times New Roman"/>
          <w:sz w:val="18"/>
          <w:szCs w:val="18"/>
        </w:rPr>
        <w:t xml:space="preserve"> Поставщиком</w:t>
      </w:r>
      <w:r w:rsidR="00BD49AC">
        <w:rPr>
          <w:rFonts w:ascii="Times New Roman" w:hAnsi="Times New Roman" w:cs="Times New Roman"/>
          <w:sz w:val="18"/>
          <w:szCs w:val="18"/>
        </w:rPr>
        <w:t xml:space="preserve"> на месте, где ПУГ присоединен к газопроводу</w:t>
      </w:r>
      <w:r w:rsidR="00EB7F0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74C5B" w:rsidRPr="00EB6A86">
        <w:rPr>
          <w:rFonts w:ascii="Times New Roman" w:hAnsi="Times New Roman" w:cs="Times New Roman"/>
          <w:sz w:val="18"/>
          <w:szCs w:val="18"/>
        </w:rPr>
        <w:t>– не нарушены;</w:t>
      </w:r>
    </w:p>
    <w:p w:rsidR="00374C5B" w:rsidRPr="00EB6A86" w:rsidRDefault="00374C5B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3778B7" w:rsidRPr="00EB6A86">
        <w:rPr>
          <w:rFonts w:ascii="Times New Roman" w:hAnsi="Times New Roman" w:cs="Times New Roman"/>
          <w:sz w:val="18"/>
          <w:szCs w:val="18"/>
        </w:rPr>
        <w:t>срок проведения очередной поверки, определяемый с уче</w:t>
      </w:r>
      <w:r w:rsidR="00B71813" w:rsidRPr="00EB6A86">
        <w:rPr>
          <w:rFonts w:ascii="Times New Roman" w:hAnsi="Times New Roman" w:cs="Times New Roman"/>
          <w:sz w:val="18"/>
          <w:szCs w:val="18"/>
        </w:rPr>
        <w:t>том периодичности её проведения – не наступил;</w:t>
      </w:r>
    </w:p>
    <w:p w:rsidR="00B71813" w:rsidRPr="00EB6A86" w:rsidRDefault="008434F4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B71813" w:rsidRPr="00EB6A86">
        <w:rPr>
          <w:rFonts w:ascii="Times New Roman" w:hAnsi="Times New Roman" w:cs="Times New Roman"/>
          <w:sz w:val="18"/>
          <w:szCs w:val="18"/>
        </w:rPr>
        <w:t>Г находится в исправном состоянии.</w:t>
      </w:r>
    </w:p>
    <w:p w:rsidR="00B71813" w:rsidRPr="00EB6A86" w:rsidRDefault="00084CD2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соотве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тствие пропускной способности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 максимальной мощности установленного газового оборудования;</w:t>
      </w:r>
    </w:p>
    <w:p w:rsidR="00084CD2" w:rsidRPr="00EB6A86" w:rsidRDefault="00084CD2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lastRenderedPageBreak/>
        <w:t xml:space="preserve">_ </w:t>
      </w:r>
      <w:r w:rsidR="008A5779" w:rsidRPr="00EB6A86">
        <w:rPr>
          <w:rFonts w:ascii="Times New Roman" w:hAnsi="Times New Roman" w:cs="Times New Roman"/>
          <w:sz w:val="18"/>
          <w:szCs w:val="18"/>
        </w:rPr>
        <w:t>другие случаи, что не препятствуют правильному ведению учета</w:t>
      </w:r>
      <w:r w:rsidR="00F51205" w:rsidRPr="00EB6A86">
        <w:rPr>
          <w:rFonts w:ascii="Times New Roman" w:hAnsi="Times New Roman" w:cs="Times New Roman"/>
          <w:sz w:val="18"/>
          <w:szCs w:val="18"/>
        </w:rPr>
        <w:t xml:space="preserve"> (отсутствие самовольных врезок в систему газоснабжения и др.).</w:t>
      </w:r>
    </w:p>
    <w:p w:rsidR="00F64381" w:rsidRPr="00EB6A86" w:rsidRDefault="00D75C50" w:rsidP="00115C2F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противном случае, </w:t>
      </w:r>
      <w:r w:rsidR="00B04B4C" w:rsidRPr="00EB6A86">
        <w:rPr>
          <w:rFonts w:ascii="Times New Roman" w:hAnsi="Times New Roman" w:cs="Times New Roman"/>
          <w:sz w:val="18"/>
          <w:szCs w:val="18"/>
        </w:rPr>
        <w:t>объем потребления определяе</w:t>
      </w:r>
      <w:r w:rsidR="00915CA7" w:rsidRPr="00EB6A86">
        <w:rPr>
          <w:rFonts w:ascii="Times New Roman" w:hAnsi="Times New Roman" w:cs="Times New Roman"/>
          <w:sz w:val="18"/>
          <w:szCs w:val="18"/>
        </w:rPr>
        <w:t>тся в соответствии с нормами</w:t>
      </w:r>
      <w:r w:rsidR="00B04B4C" w:rsidRPr="00EB6A86">
        <w:rPr>
          <w:rFonts w:ascii="Times New Roman" w:hAnsi="Times New Roman" w:cs="Times New Roman"/>
          <w:sz w:val="18"/>
          <w:szCs w:val="18"/>
        </w:rPr>
        <w:t xml:space="preserve"> потребления газа</w:t>
      </w:r>
      <w:r w:rsidR="002274A6"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915CA7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23DC" w:rsidRPr="00EB6A86" w:rsidRDefault="00F1065A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</w:t>
      </w:r>
      <w:r w:rsidR="00CC73FB" w:rsidRPr="00EB6A86">
        <w:rPr>
          <w:rFonts w:ascii="Times New Roman" w:hAnsi="Times New Roman" w:cs="Times New Roman"/>
          <w:sz w:val="18"/>
          <w:szCs w:val="18"/>
        </w:rPr>
        <w:t xml:space="preserve"> случае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повреждения целостности любой из пломб (указанных в </w:t>
      </w:r>
      <w:r w:rsidR="00CC73FB" w:rsidRPr="00EB6A86">
        <w:rPr>
          <w:rFonts w:ascii="Times New Roman" w:hAnsi="Times New Roman" w:cs="Times New Roman"/>
          <w:sz w:val="18"/>
          <w:szCs w:val="18"/>
        </w:rPr>
        <w:t xml:space="preserve">п. 3.2.2. настоящего Договора) </w:t>
      </w:r>
      <w:r w:rsidR="001D58C2" w:rsidRPr="00EB6A86">
        <w:rPr>
          <w:rFonts w:ascii="Times New Roman" w:hAnsi="Times New Roman" w:cs="Times New Roman"/>
          <w:sz w:val="18"/>
          <w:szCs w:val="18"/>
        </w:rPr>
        <w:t>ил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и возникновения неисправности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1D58C2" w:rsidRPr="00EB6A86">
        <w:rPr>
          <w:rFonts w:ascii="Times New Roman" w:hAnsi="Times New Roman" w:cs="Times New Roman"/>
          <w:sz w:val="18"/>
          <w:szCs w:val="18"/>
        </w:rPr>
        <w:t xml:space="preserve">Г, о чем Абонент уведомил </w:t>
      </w:r>
      <w:r w:rsidR="000863E0" w:rsidRPr="00EB6A86">
        <w:rPr>
          <w:rFonts w:ascii="Times New Roman" w:hAnsi="Times New Roman" w:cs="Times New Roman"/>
          <w:sz w:val="18"/>
          <w:szCs w:val="18"/>
        </w:rPr>
        <w:t>Поставщика в день обнаружения</w:t>
      </w:r>
      <w:r w:rsidR="008A46B9" w:rsidRPr="00EB6A86">
        <w:rPr>
          <w:rFonts w:ascii="Times New Roman" w:hAnsi="Times New Roman" w:cs="Times New Roman"/>
          <w:sz w:val="18"/>
          <w:szCs w:val="18"/>
        </w:rPr>
        <w:t xml:space="preserve">, </w:t>
      </w:r>
      <w:r w:rsidR="004840FF" w:rsidRPr="00EB6A86">
        <w:rPr>
          <w:rFonts w:ascii="Times New Roman" w:hAnsi="Times New Roman" w:cs="Times New Roman"/>
          <w:sz w:val="18"/>
          <w:szCs w:val="18"/>
        </w:rPr>
        <w:t xml:space="preserve">объем потребленного газа </w:t>
      </w:r>
      <w:r w:rsidR="008A46B9" w:rsidRPr="00EB6A86">
        <w:rPr>
          <w:rFonts w:ascii="Times New Roman" w:hAnsi="Times New Roman" w:cs="Times New Roman"/>
          <w:sz w:val="18"/>
          <w:szCs w:val="18"/>
        </w:rPr>
        <w:t>определяется в соответствии с нормативами потребления газа за период со дня уведомления и до дня</w:t>
      </w:r>
      <w:r w:rsidR="00072B0C" w:rsidRPr="00EB6A86">
        <w:rPr>
          <w:rFonts w:ascii="Times New Roman" w:hAnsi="Times New Roman" w:cs="Times New Roman"/>
          <w:sz w:val="18"/>
          <w:szCs w:val="18"/>
        </w:rPr>
        <w:t>,</w:t>
      </w:r>
      <w:r w:rsidR="00F20460" w:rsidRPr="00EB6A86">
        <w:rPr>
          <w:rFonts w:ascii="Times New Roman" w:hAnsi="Times New Roman" w:cs="Times New Roman"/>
          <w:sz w:val="18"/>
          <w:szCs w:val="18"/>
        </w:rPr>
        <w:t xml:space="preserve"> следующе</w:t>
      </w:r>
      <w:r w:rsidR="00072B0C" w:rsidRPr="00EB6A86">
        <w:rPr>
          <w:rFonts w:ascii="Times New Roman" w:hAnsi="Times New Roman" w:cs="Times New Roman"/>
          <w:sz w:val="18"/>
          <w:szCs w:val="18"/>
        </w:rPr>
        <w:t>го за днем восстановления пломб, в том числе у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становки пломбы на месте, где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072B0C" w:rsidRPr="00EB6A86">
        <w:rPr>
          <w:rFonts w:ascii="Times New Roman" w:hAnsi="Times New Roman" w:cs="Times New Roman"/>
          <w:sz w:val="18"/>
          <w:szCs w:val="18"/>
        </w:rPr>
        <w:t xml:space="preserve">Г после ремонта </w:t>
      </w:r>
      <w:r w:rsidR="005057C4" w:rsidRPr="00EB6A86">
        <w:rPr>
          <w:rFonts w:ascii="Times New Roman" w:hAnsi="Times New Roman" w:cs="Times New Roman"/>
          <w:sz w:val="18"/>
          <w:szCs w:val="18"/>
        </w:rPr>
        <w:t xml:space="preserve">или замены </w:t>
      </w:r>
      <w:r w:rsidR="00072B0C" w:rsidRPr="00EB6A86">
        <w:rPr>
          <w:rFonts w:ascii="Times New Roman" w:hAnsi="Times New Roman" w:cs="Times New Roman"/>
          <w:sz w:val="18"/>
          <w:szCs w:val="18"/>
        </w:rPr>
        <w:t>присоединяется к газопроводу.</w:t>
      </w:r>
    </w:p>
    <w:p w:rsidR="00B1329D" w:rsidRPr="00EB6A86" w:rsidRDefault="004840FF" w:rsidP="00163B5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</w:t>
      </w:r>
      <w:r w:rsidR="00163B53" w:rsidRPr="00EB6A8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В случае, если повреж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дение пломб или неисправность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481331" w:rsidRPr="00EB6A86">
        <w:rPr>
          <w:rFonts w:ascii="Times New Roman" w:hAnsi="Times New Roman" w:cs="Times New Roman"/>
          <w:sz w:val="18"/>
          <w:szCs w:val="18"/>
        </w:rPr>
        <w:t>выявлены в результате проверки, проведенной Поставщиком, объем потребленного газа определяется в соответствии с нормативами</w:t>
      </w:r>
      <w:r w:rsidR="00A83A6B" w:rsidRPr="00EB6A86">
        <w:rPr>
          <w:rFonts w:ascii="Times New Roman" w:hAnsi="Times New Roman" w:cs="Times New Roman"/>
          <w:sz w:val="18"/>
          <w:szCs w:val="18"/>
        </w:rPr>
        <w:t xml:space="preserve"> потребления газа за период со дня проведения последней проверки до дня, следующего за днем восстановления пломб</w:t>
      </w:r>
      <w:r w:rsidR="0058078B" w:rsidRPr="00EB6A86">
        <w:rPr>
          <w:rFonts w:ascii="Times New Roman" w:hAnsi="Times New Roman" w:cs="Times New Roman"/>
          <w:sz w:val="18"/>
          <w:szCs w:val="18"/>
        </w:rPr>
        <w:t>, в том числе ус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тановки пломбы на месте, где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E6396F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163B53" w:rsidRPr="00EB6A86">
        <w:rPr>
          <w:rFonts w:ascii="Times New Roman" w:hAnsi="Times New Roman" w:cs="Times New Roman"/>
          <w:sz w:val="18"/>
          <w:szCs w:val="18"/>
        </w:rPr>
        <w:t>после ремонта присоединяется к газопроводу, но не более чем за 6 месяцев.</w:t>
      </w:r>
    </w:p>
    <w:p w:rsidR="00CE0E88" w:rsidRPr="00EB6A86" w:rsidRDefault="00E12BD1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Демонтаж ПУ</w:t>
      </w:r>
      <w:r w:rsidR="008E3586" w:rsidRPr="00EB6A86">
        <w:rPr>
          <w:rFonts w:ascii="Times New Roman" w:hAnsi="Times New Roman" w:cs="Times New Roman"/>
          <w:sz w:val="18"/>
          <w:szCs w:val="18"/>
        </w:rPr>
        <w:t>Г для проведения поверки или ремонта осуществляется организацией, с к</w:t>
      </w:r>
      <w:r w:rsidR="00497039" w:rsidRPr="00EB6A86">
        <w:rPr>
          <w:rFonts w:ascii="Times New Roman" w:hAnsi="Times New Roman" w:cs="Times New Roman"/>
          <w:sz w:val="18"/>
          <w:szCs w:val="18"/>
        </w:rPr>
        <w:t>оторой Абонент заключил Договор</w:t>
      </w:r>
      <w:r w:rsidR="008E3586" w:rsidRPr="00EB6A86">
        <w:rPr>
          <w:rFonts w:ascii="Times New Roman" w:hAnsi="Times New Roman" w:cs="Times New Roman"/>
          <w:sz w:val="18"/>
          <w:szCs w:val="18"/>
        </w:rPr>
        <w:t xml:space="preserve"> о техническом обслуживании</w:t>
      </w:r>
      <w:r w:rsidR="00497039" w:rsidRPr="00EB6A86">
        <w:rPr>
          <w:rFonts w:ascii="Times New Roman" w:hAnsi="Times New Roman" w:cs="Times New Roman"/>
          <w:sz w:val="18"/>
          <w:szCs w:val="18"/>
        </w:rPr>
        <w:t xml:space="preserve"> внутридомового </w:t>
      </w:r>
      <w:r w:rsidR="00333E72" w:rsidRPr="00EB6A86">
        <w:rPr>
          <w:rFonts w:ascii="Times New Roman" w:hAnsi="Times New Roman" w:cs="Times New Roman"/>
          <w:sz w:val="18"/>
          <w:szCs w:val="18"/>
        </w:rPr>
        <w:t>или внутриквартирного га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зового оборудования. Демонтаж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333E72" w:rsidRPr="00EB6A86">
        <w:rPr>
          <w:rFonts w:ascii="Times New Roman" w:hAnsi="Times New Roman" w:cs="Times New Roman"/>
          <w:sz w:val="18"/>
          <w:szCs w:val="18"/>
        </w:rPr>
        <w:t>Г проводится в присутствии представителя Поставщика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, который фиксирует показания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333E72" w:rsidRPr="00EB6A86">
        <w:rPr>
          <w:rFonts w:ascii="Times New Roman" w:hAnsi="Times New Roman" w:cs="Times New Roman"/>
          <w:sz w:val="18"/>
          <w:szCs w:val="18"/>
        </w:rPr>
        <w:t>Г и проверяет сохранность пломб</w:t>
      </w:r>
      <w:r w:rsidR="00176585" w:rsidRPr="00EB6A86">
        <w:rPr>
          <w:rFonts w:ascii="Times New Roman" w:hAnsi="Times New Roman" w:cs="Times New Roman"/>
          <w:sz w:val="18"/>
          <w:szCs w:val="18"/>
        </w:rPr>
        <w:t xml:space="preserve"> на момент де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монтажа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176585" w:rsidRPr="00EB6A86">
        <w:rPr>
          <w:rFonts w:ascii="Times New Roman" w:hAnsi="Times New Roman" w:cs="Times New Roman"/>
          <w:sz w:val="18"/>
          <w:szCs w:val="18"/>
        </w:rPr>
        <w:t>Г. Затраты, св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язанные с поверкой и ремонтом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176585" w:rsidRPr="00EB6A86">
        <w:rPr>
          <w:rFonts w:ascii="Times New Roman" w:hAnsi="Times New Roman" w:cs="Times New Roman"/>
          <w:sz w:val="18"/>
          <w:szCs w:val="18"/>
        </w:rPr>
        <w:t>Г, оплачиваются Абонентом.</w:t>
      </w:r>
      <w:r w:rsidR="0019100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0E0058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66AE1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E46AD1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B60BA" w:rsidRPr="00EB6A86" w:rsidRDefault="00D953BA" w:rsidP="003118E5">
      <w:pPr>
        <w:pStyle w:val="a3"/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   В случае</w:t>
      </w:r>
      <w:r w:rsidR="00155211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если в момент демонтажа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8E674F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C12E32" w:rsidRPr="00EB6A86">
        <w:rPr>
          <w:rFonts w:ascii="Times New Roman" w:hAnsi="Times New Roman" w:cs="Times New Roman"/>
          <w:sz w:val="18"/>
          <w:szCs w:val="18"/>
        </w:rPr>
        <w:t xml:space="preserve">объем потребления </w:t>
      </w:r>
      <w:r w:rsidR="00913972" w:rsidRPr="00EB6A86">
        <w:rPr>
          <w:rFonts w:ascii="Times New Roman" w:hAnsi="Times New Roman" w:cs="Times New Roman"/>
          <w:sz w:val="18"/>
          <w:szCs w:val="18"/>
        </w:rPr>
        <w:t>природного газа определяется по нормативам (например, истечение срока поверки)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, то факт демонтажа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118E5" w:rsidRPr="00EB6A86">
        <w:rPr>
          <w:rFonts w:ascii="Times New Roman" w:hAnsi="Times New Roman" w:cs="Times New Roman"/>
          <w:sz w:val="18"/>
          <w:szCs w:val="18"/>
        </w:rPr>
        <w:t>Г не влечет изменение порядка определения объема потребления газа</w:t>
      </w:r>
      <w:r w:rsidR="0052025E" w:rsidRPr="00EB6A86">
        <w:rPr>
          <w:rFonts w:ascii="Times New Roman" w:hAnsi="Times New Roman" w:cs="Times New Roman"/>
          <w:sz w:val="18"/>
          <w:szCs w:val="18"/>
        </w:rPr>
        <w:t>, то есть объемы потребления газа определяются по нормативам потребления газа.</w:t>
      </w:r>
    </w:p>
    <w:p w:rsidR="00C352DF" w:rsidRPr="004B1395" w:rsidRDefault="004D080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случае, если Абонент в установленный Договором срок не представил Поставщи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ку газа сведения о показаниях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414373" w:rsidRPr="00EB6A86">
        <w:rPr>
          <w:rFonts w:ascii="Times New Roman" w:hAnsi="Times New Roman" w:cs="Times New Roman"/>
          <w:sz w:val="18"/>
          <w:szCs w:val="18"/>
        </w:rPr>
        <w:t xml:space="preserve">, объем потребленного газа за прошедший расчетный период и до расчетного периода, в котором </w:t>
      </w:r>
      <w:r w:rsidR="00F9051A" w:rsidRPr="00EB6A86">
        <w:rPr>
          <w:rFonts w:ascii="Times New Roman" w:hAnsi="Times New Roman" w:cs="Times New Roman"/>
          <w:sz w:val="18"/>
          <w:szCs w:val="18"/>
        </w:rPr>
        <w:t xml:space="preserve">проведена проверка </w:t>
      </w:r>
      <w:r w:rsidR="00965B33" w:rsidRPr="00EB6A86">
        <w:rPr>
          <w:rFonts w:ascii="Times New Roman" w:hAnsi="Times New Roman" w:cs="Times New Roman"/>
          <w:sz w:val="18"/>
          <w:szCs w:val="18"/>
        </w:rPr>
        <w:t xml:space="preserve">(по заявлению Абонента </w:t>
      </w:r>
      <w:r w:rsidR="00965B33" w:rsidRPr="00A23781">
        <w:rPr>
          <w:rFonts w:ascii="Times New Roman" w:hAnsi="Times New Roman" w:cs="Times New Roman"/>
          <w:sz w:val="18"/>
          <w:szCs w:val="18"/>
        </w:rPr>
        <w:t>или по</w:t>
      </w:r>
      <w:r w:rsidR="00F9051A" w:rsidRPr="00A23781">
        <w:rPr>
          <w:rFonts w:ascii="Times New Roman" w:hAnsi="Times New Roman" w:cs="Times New Roman"/>
          <w:sz w:val="18"/>
          <w:szCs w:val="18"/>
        </w:rPr>
        <w:t xml:space="preserve"> инициативе Поставщика</w:t>
      </w:r>
      <w:r w:rsidR="00F9051A" w:rsidRPr="00EB6A86">
        <w:rPr>
          <w:rFonts w:ascii="Times New Roman" w:hAnsi="Times New Roman" w:cs="Times New Roman"/>
          <w:sz w:val="18"/>
          <w:szCs w:val="18"/>
        </w:rPr>
        <w:t>)</w:t>
      </w:r>
      <w:r w:rsidR="006610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DC4857" w:rsidRPr="00EB6A86">
        <w:rPr>
          <w:rFonts w:ascii="Times New Roman" w:hAnsi="Times New Roman" w:cs="Times New Roman"/>
          <w:sz w:val="18"/>
          <w:szCs w:val="18"/>
        </w:rPr>
        <w:t>ведется согласно действующего законодательства.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A23781" w:rsidRDefault="006A7358" w:rsidP="00147F64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</w:rPr>
      </w:pPr>
      <w:r w:rsidRPr="00A23781">
        <w:rPr>
          <w:rFonts w:ascii="Times New Roman" w:hAnsi="Times New Roman" w:cs="Times New Roman"/>
          <w:b/>
        </w:rPr>
        <w:t>Расчеты за газ</w:t>
      </w:r>
    </w:p>
    <w:p w:rsidR="005234A2" w:rsidRPr="00EB6A86" w:rsidRDefault="005234A2" w:rsidP="005234A2">
      <w:pPr>
        <w:pStyle w:val="a3"/>
        <w:tabs>
          <w:tab w:val="left" w:pos="0"/>
          <w:tab w:val="left" w:pos="993"/>
        </w:tabs>
        <w:spacing w:after="0"/>
        <w:ind w:left="360"/>
        <w:rPr>
          <w:rFonts w:ascii="Times New Roman" w:hAnsi="Times New Roman" w:cs="Times New Roman"/>
        </w:rPr>
      </w:pPr>
    </w:p>
    <w:p w:rsidR="0065737B" w:rsidRDefault="001230BC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Внесение Абонентом платы за потребленный газ осуществляется ежемесячно, до 10 числа месяца, следующего за истекшим расчетным периодом, которым является календарный месяц</w:t>
      </w:r>
      <w:r w:rsidR="008E7E57" w:rsidRPr="00EB6A86">
        <w:rPr>
          <w:rFonts w:ascii="Times New Roman" w:hAnsi="Times New Roman" w:cs="Times New Roman"/>
          <w:sz w:val="18"/>
          <w:szCs w:val="18"/>
        </w:rPr>
        <w:t>. Обязанность по внесению платы за потребленный газ возникает с наступления расчетного периода, в течение которого имела место первая фактическая подача газа Абоненту.</w:t>
      </w:r>
      <w:r w:rsidR="005A5245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2521" w:rsidRPr="00EB6A86" w:rsidRDefault="00A65A66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Розничные цены </w:t>
      </w:r>
      <w:r w:rsidR="00412E98">
        <w:rPr>
          <w:rFonts w:ascii="Times New Roman" w:hAnsi="Times New Roman" w:cs="Times New Roman"/>
          <w:sz w:val="18"/>
          <w:szCs w:val="18"/>
        </w:rPr>
        <w:t>н</w:t>
      </w:r>
      <w:r w:rsidRPr="00EB6A86">
        <w:rPr>
          <w:rFonts w:ascii="Times New Roman" w:hAnsi="Times New Roman" w:cs="Times New Roman"/>
          <w:sz w:val="18"/>
          <w:szCs w:val="18"/>
        </w:rPr>
        <w:t>а природный газ, реализуемый населению Кабардино-Балкарской Республики</w:t>
      </w:r>
      <w:r w:rsidR="00C6609B" w:rsidRPr="00EB6A86">
        <w:rPr>
          <w:rFonts w:ascii="Times New Roman" w:hAnsi="Times New Roman" w:cs="Times New Roman"/>
          <w:sz w:val="18"/>
          <w:szCs w:val="18"/>
        </w:rPr>
        <w:t xml:space="preserve">, </w:t>
      </w:r>
      <w:r w:rsidR="00412E98">
        <w:rPr>
          <w:rFonts w:ascii="Times New Roman" w:hAnsi="Times New Roman" w:cs="Times New Roman"/>
          <w:sz w:val="18"/>
          <w:szCs w:val="18"/>
        </w:rPr>
        <w:t xml:space="preserve">а также нормативы потребления коммунальной услуги по газоснабжению природным газом, </w:t>
      </w:r>
      <w:r w:rsidR="00C6609B" w:rsidRPr="00EB6A86">
        <w:rPr>
          <w:rFonts w:ascii="Times New Roman" w:hAnsi="Times New Roman" w:cs="Times New Roman"/>
          <w:sz w:val="18"/>
          <w:szCs w:val="18"/>
        </w:rPr>
        <w:t>утвержденные</w:t>
      </w:r>
      <w:r w:rsidR="00713DBD" w:rsidRPr="00EB6A86">
        <w:rPr>
          <w:rFonts w:ascii="Times New Roman" w:hAnsi="Times New Roman" w:cs="Times New Roman"/>
          <w:sz w:val="18"/>
          <w:szCs w:val="18"/>
        </w:rPr>
        <w:t xml:space="preserve"> уполномоченным органом, указаны в Приложении 1 к Договору. В случае принятия уполномоченным органом </w:t>
      </w:r>
      <w:r w:rsidR="00FA4E8B" w:rsidRPr="00EB6A86">
        <w:rPr>
          <w:rFonts w:ascii="Times New Roman" w:hAnsi="Times New Roman" w:cs="Times New Roman"/>
          <w:sz w:val="18"/>
          <w:szCs w:val="18"/>
        </w:rPr>
        <w:t>акта, устанавливающего (изменяющего) соответствующие цены</w:t>
      </w:r>
      <w:r w:rsidR="00412E98">
        <w:rPr>
          <w:rFonts w:ascii="Times New Roman" w:hAnsi="Times New Roman" w:cs="Times New Roman"/>
          <w:sz w:val="18"/>
          <w:szCs w:val="18"/>
        </w:rPr>
        <w:t>/нормативы</w:t>
      </w:r>
      <w:r w:rsidR="00FA4E8B" w:rsidRPr="00EB6A86">
        <w:rPr>
          <w:rFonts w:ascii="Times New Roman" w:hAnsi="Times New Roman" w:cs="Times New Roman"/>
          <w:sz w:val="18"/>
          <w:szCs w:val="18"/>
        </w:rPr>
        <w:t>, такие цены</w:t>
      </w:r>
      <w:r w:rsidR="00412E98">
        <w:rPr>
          <w:rFonts w:ascii="Times New Roman" w:hAnsi="Times New Roman" w:cs="Times New Roman"/>
          <w:sz w:val="18"/>
          <w:szCs w:val="18"/>
        </w:rPr>
        <w:t>/нормативы</w:t>
      </w:r>
      <w:r w:rsidR="00FA4E8B" w:rsidRPr="00EB6A86">
        <w:rPr>
          <w:rFonts w:ascii="Times New Roman" w:hAnsi="Times New Roman" w:cs="Times New Roman"/>
          <w:sz w:val="18"/>
          <w:szCs w:val="18"/>
        </w:rPr>
        <w:t xml:space="preserve"> применяются в расчетах</w:t>
      </w:r>
      <w:r w:rsidR="00A7563B" w:rsidRPr="00EB6A86">
        <w:rPr>
          <w:rFonts w:ascii="Times New Roman" w:hAnsi="Times New Roman" w:cs="Times New Roman"/>
          <w:sz w:val="18"/>
          <w:szCs w:val="18"/>
        </w:rPr>
        <w:t xml:space="preserve"> по Договору с момента их утверждения. При этом соглашение Сторон об изменении цен</w:t>
      </w:r>
      <w:r w:rsidR="00412E98">
        <w:rPr>
          <w:rFonts w:ascii="Times New Roman" w:hAnsi="Times New Roman" w:cs="Times New Roman"/>
          <w:sz w:val="18"/>
          <w:szCs w:val="18"/>
        </w:rPr>
        <w:t>/нормативов</w:t>
      </w:r>
      <w:r w:rsidR="00A7563B" w:rsidRPr="00EB6A86">
        <w:rPr>
          <w:rFonts w:ascii="Times New Roman" w:hAnsi="Times New Roman" w:cs="Times New Roman"/>
          <w:sz w:val="18"/>
          <w:szCs w:val="18"/>
        </w:rPr>
        <w:t xml:space="preserve"> не требуется.</w:t>
      </w:r>
    </w:p>
    <w:p w:rsidR="00833914" w:rsidRPr="006F22BB" w:rsidRDefault="0083391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В случае нарушения</w:t>
      </w:r>
      <w:r w:rsidR="00090241" w:rsidRPr="006F22BB">
        <w:rPr>
          <w:rFonts w:ascii="Times New Roman" w:hAnsi="Times New Roman" w:cs="Times New Roman"/>
          <w:sz w:val="18"/>
          <w:szCs w:val="18"/>
        </w:rPr>
        <w:t xml:space="preserve"> сроков, предусмотренных</w:t>
      </w:r>
      <w:r w:rsidR="0048109C" w:rsidRPr="006F22BB">
        <w:rPr>
          <w:rFonts w:ascii="Times New Roman" w:hAnsi="Times New Roman" w:cs="Times New Roman"/>
          <w:sz w:val="18"/>
          <w:szCs w:val="18"/>
        </w:rPr>
        <w:t xml:space="preserve"> п. 5.1. настоящего Договора,</w:t>
      </w:r>
      <w:r w:rsidR="00054D8D" w:rsidRPr="006F22BB">
        <w:rPr>
          <w:rFonts w:ascii="Times New Roman" w:hAnsi="Times New Roman" w:cs="Times New Roman"/>
          <w:sz w:val="18"/>
          <w:szCs w:val="18"/>
        </w:rPr>
        <w:t xml:space="preserve"> Поставщик вправе начислить пени</w:t>
      </w:r>
      <w:r w:rsidR="0048109C" w:rsidRPr="006F22BB">
        <w:rPr>
          <w:rFonts w:ascii="Times New Roman" w:hAnsi="Times New Roman" w:cs="Times New Roman"/>
          <w:sz w:val="18"/>
          <w:szCs w:val="18"/>
        </w:rPr>
        <w:t xml:space="preserve"> в размере, предусмотренном действующим законодательством.</w:t>
      </w:r>
      <w:r w:rsidR="00914558" w:rsidRPr="006F22BB">
        <w:rPr>
          <w:rFonts w:ascii="Times New Roman" w:hAnsi="Times New Roman" w:cs="Times New Roman"/>
          <w:sz w:val="18"/>
          <w:szCs w:val="18"/>
        </w:rPr>
        <w:t xml:space="preserve"> При поступлении денежных средств от Абонента без указания назначения платежа, поступившие денежные средства направляются на погашение задолженности по госпошлине, затем по газоснабжению, оставшаяся часть поступает на погашение пени.</w:t>
      </w:r>
    </w:p>
    <w:p w:rsidR="006F22BB" w:rsidRPr="006F22BB" w:rsidRDefault="004667B0" w:rsidP="006F22BB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В случае взыскания задолженности за поставленный газ в судебном порядке, поступившие от Абонента денежные средства после вынесен</w:t>
      </w:r>
      <w:r w:rsidR="00DC3189" w:rsidRPr="006F22BB">
        <w:rPr>
          <w:rFonts w:ascii="Times New Roman" w:hAnsi="Times New Roman" w:cs="Times New Roman"/>
          <w:sz w:val="18"/>
          <w:szCs w:val="18"/>
        </w:rPr>
        <w:t>ия судеб</w:t>
      </w:r>
      <w:r w:rsidR="00965B33" w:rsidRPr="006F22BB">
        <w:rPr>
          <w:rFonts w:ascii="Times New Roman" w:hAnsi="Times New Roman" w:cs="Times New Roman"/>
          <w:sz w:val="18"/>
          <w:szCs w:val="18"/>
        </w:rPr>
        <w:t>ного акта используются</w:t>
      </w:r>
      <w:r w:rsidR="00DC3189" w:rsidRPr="006F22BB">
        <w:rPr>
          <w:rFonts w:ascii="Times New Roman" w:hAnsi="Times New Roman" w:cs="Times New Roman"/>
          <w:sz w:val="18"/>
          <w:szCs w:val="18"/>
        </w:rPr>
        <w:t>,</w:t>
      </w:r>
      <w:r w:rsidRPr="006F22BB">
        <w:rPr>
          <w:rFonts w:ascii="Times New Roman" w:hAnsi="Times New Roman" w:cs="Times New Roman"/>
          <w:sz w:val="18"/>
          <w:szCs w:val="18"/>
        </w:rPr>
        <w:t xml:space="preserve"> прежде всего</w:t>
      </w:r>
      <w:r w:rsidR="00DC3189" w:rsidRPr="006F22BB">
        <w:rPr>
          <w:rFonts w:ascii="Times New Roman" w:hAnsi="Times New Roman" w:cs="Times New Roman"/>
          <w:sz w:val="18"/>
          <w:szCs w:val="18"/>
        </w:rPr>
        <w:t>,</w:t>
      </w:r>
      <w:r w:rsidR="00EA6208" w:rsidRPr="006F22BB">
        <w:rPr>
          <w:rFonts w:ascii="Times New Roman" w:hAnsi="Times New Roman" w:cs="Times New Roman"/>
          <w:sz w:val="18"/>
          <w:szCs w:val="18"/>
        </w:rPr>
        <w:t xml:space="preserve"> </w:t>
      </w:r>
      <w:r w:rsidR="00270634" w:rsidRPr="006F22BB">
        <w:rPr>
          <w:rFonts w:ascii="Times New Roman" w:hAnsi="Times New Roman" w:cs="Times New Roman"/>
          <w:sz w:val="18"/>
          <w:szCs w:val="18"/>
        </w:rPr>
        <w:t xml:space="preserve">для погашения задолженности по госпошлине, </w:t>
      </w:r>
      <w:r w:rsidR="006F22BB" w:rsidRPr="006F22BB">
        <w:rPr>
          <w:rFonts w:ascii="Times New Roman" w:hAnsi="Times New Roman" w:cs="Times New Roman"/>
          <w:sz w:val="18"/>
          <w:szCs w:val="18"/>
        </w:rPr>
        <w:t>затем по газоснабжению, оставшаяся часть поступает на погашение пени.</w:t>
      </w:r>
    </w:p>
    <w:p w:rsidR="00D1076E" w:rsidRPr="006F22BB" w:rsidRDefault="00D1076E" w:rsidP="006F22BB">
      <w:pPr>
        <w:pStyle w:val="a3"/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b/>
        </w:rPr>
      </w:pPr>
    </w:p>
    <w:p w:rsidR="00147F64" w:rsidRPr="00D1076E" w:rsidRDefault="00112F0E" w:rsidP="00147F64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Порядок проведения проверок</w:t>
      </w:r>
    </w:p>
    <w:p w:rsidR="00D1076E" w:rsidRPr="00EB6A86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rPr>
          <w:rFonts w:ascii="Times New Roman" w:hAnsi="Times New Roman" w:cs="Times New Roman"/>
          <w:b/>
        </w:rPr>
      </w:pPr>
    </w:p>
    <w:p w:rsidR="00112F0E" w:rsidRPr="00EB6A86" w:rsidRDefault="00F1029E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Поставщик газа проводит проверки</w:t>
      </w:r>
      <w:r w:rsidR="001D68AB" w:rsidRPr="00EB6A86">
        <w:rPr>
          <w:rFonts w:ascii="Times New Roman" w:hAnsi="Times New Roman" w:cs="Times New Roman"/>
          <w:sz w:val="18"/>
          <w:szCs w:val="18"/>
        </w:rPr>
        <w:t xml:space="preserve"> (проверка технического состояния и пока</w:t>
      </w:r>
      <w:r w:rsidR="00717B5C" w:rsidRPr="00EB6A86">
        <w:rPr>
          <w:rFonts w:ascii="Times New Roman" w:hAnsi="Times New Roman" w:cs="Times New Roman"/>
          <w:sz w:val="18"/>
          <w:szCs w:val="18"/>
        </w:rPr>
        <w:t xml:space="preserve">заний </w:t>
      </w:r>
      <w:r w:rsidR="00914558">
        <w:rPr>
          <w:rFonts w:ascii="Times New Roman" w:hAnsi="Times New Roman" w:cs="Times New Roman"/>
          <w:sz w:val="18"/>
          <w:szCs w:val="18"/>
        </w:rPr>
        <w:t>ПУ</w:t>
      </w:r>
      <w:r w:rsidR="00717B5C" w:rsidRPr="00EB6A86">
        <w:rPr>
          <w:rFonts w:ascii="Times New Roman" w:hAnsi="Times New Roman" w:cs="Times New Roman"/>
          <w:sz w:val="18"/>
          <w:szCs w:val="18"/>
        </w:rPr>
        <w:t>Г и сохранности всех пломб на нем, а также установленного газоиспользующего оборудования)</w:t>
      </w:r>
      <w:r w:rsidR="00C659A5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A23781" w:rsidRPr="00412E98">
        <w:rPr>
          <w:rFonts w:ascii="Times New Roman" w:hAnsi="Times New Roman" w:cs="Times New Roman"/>
          <w:sz w:val="18"/>
          <w:szCs w:val="18"/>
        </w:rPr>
        <w:t>с регулярностью, установленной действующим законодательством РФ</w:t>
      </w:r>
      <w:r w:rsidRPr="00EB6A86">
        <w:rPr>
          <w:rFonts w:ascii="Times New Roman" w:hAnsi="Times New Roman" w:cs="Times New Roman"/>
          <w:sz w:val="18"/>
          <w:szCs w:val="18"/>
        </w:rPr>
        <w:t>, а также в случае поступления от Абонента соответствующей заявки.</w:t>
      </w:r>
    </w:p>
    <w:p w:rsidR="00412CB5" w:rsidRPr="00676F8F" w:rsidRDefault="00676F8F" w:rsidP="00676F8F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Проверка проводится с предварительным уведомлением Абонента о дате и времени её проведения, </w:t>
      </w:r>
      <w:r w:rsidRPr="00412E98">
        <w:rPr>
          <w:rFonts w:ascii="Times New Roman" w:hAnsi="Times New Roman" w:cs="Times New Roman"/>
          <w:sz w:val="18"/>
          <w:szCs w:val="18"/>
        </w:rPr>
        <w:t>либо немедленно, при добровольном согласии Абонента</w:t>
      </w:r>
      <w:r w:rsidRPr="00EB6A86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  <w:r w:rsidR="00C659A5" w:rsidRPr="00676F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85777" w:rsidRPr="00412CB5" w:rsidRDefault="00685777" w:rsidP="00881F4E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12CB5">
        <w:rPr>
          <w:rFonts w:ascii="Times New Roman" w:hAnsi="Times New Roman" w:cs="Times New Roman"/>
          <w:sz w:val="18"/>
          <w:szCs w:val="18"/>
        </w:rPr>
        <w:t>При проведении проверки могут принимать участие представители государственной жилищной инспекции</w:t>
      </w:r>
      <w:r w:rsidR="009B37B5" w:rsidRPr="00412CB5">
        <w:rPr>
          <w:rFonts w:ascii="Times New Roman" w:hAnsi="Times New Roman" w:cs="Times New Roman"/>
          <w:sz w:val="18"/>
          <w:szCs w:val="18"/>
        </w:rPr>
        <w:t xml:space="preserve"> и специализированной организации, осуществляющей по Договору с Абонентом техническое обслуживание</w:t>
      </w:r>
      <w:r w:rsidR="0009457A" w:rsidRPr="00412CB5">
        <w:rPr>
          <w:rFonts w:ascii="Times New Roman" w:hAnsi="Times New Roman" w:cs="Times New Roman"/>
          <w:sz w:val="18"/>
          <w:szCs w:val="18"/>
        </w:rPr>
        <w:t xml:space="preserve"> внутридомового газового оборудования.</w:t>
      </w:r>
      <w:r w:rsidR="001A49EF" w:rsidRPr="00412CB5">
        <w:rPr>
          <w:rFonts w:ascii="Times New Roman" w:hAnsi="Times New Roman" w:cs="Times New Roman"/>
          <w:sz w:val="18"/>
          <w:szCs w:val="18"/>
        </w:rPr>
        <w:t xml:space="preserve"> Результаты проверки отражаются в акте.</w:t>
      </w:r>
    </w:p>
    <w:p w:rsidR="000951C3" w:rsidRPr="00EB6A86" w:rsidRDefault="002F229D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Лица, участвующие </w:t>
      </w:r>
      <w:r w:rsidR="00A41E73">
        <w:rPr>
          <w:rFonts w:ascii="Times New Roman" w:hAnsi="Times New Roman" w:cs="Times New Roman"/>
          <w:sz w:val="18"/>
          <w:szCs w:val="18"/>
        </w:rPr>
        <w:t>в</w:t>
      </w:r>
      <w:r w:rsidRPr="00EB6A86">
        <w:rPr>
          <w:rFonts w:ascii="Times New Roman" w:hAnsi="Times New Roman" w:cs="Times New Roman"/>
          <w:sz w:val="18"/>
          <w:szCs w:val="18"/>
        </w:rPr>
        <w:t xml:space="preserve"> проведении проверки</w:t>
      </w:r>
      <w:r w:rsidR="00A41E73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обязаны предъявить Абоненту (его предста</w:t>
      </w:r>
      <w:r w:rsidR="000C0978" w:rsidRPr="00EB6A86">
        <w:rPr>
          <w:rFonts w:ascii="Times New Roman" w:hAnsi="Times New Roman" w:cs="Times New Roman"/>
          <w:sz w:val="18"/>
          <w:szCs w:val="18"/>
        </w:rPr>
        <w:t>вителю) служебные удостоверения, а по требованию Абонента (его представителя) также основной документ, удостоверяющий их личность.</w:t>
      </w:r>
    </w:p>
    <w:p w:rsidR="00C86FED" w:rsidRPr="00EB6A86" w:rsidRDefault="00C86FED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случае, если в процессе проверки установлено, что Абонент, объем поставки газа которому определяется в соответствии</w:t>
      </w:r>
      <w:r w:rsidR="00637240" w:rsidRPr="00EB6A86">
        <w:rPr>
          <w:rFonts w:ascii="Times New Roman" w:hAnsi="Times New Roman" w:cs="Times New Roman"/>
          <w:sz w:val="18"/>
          <w:szCs w:val="18"/>
        </w:rPr>
        <w:t xml:space="preserve"> с нормами потребления, не сообщил Поставщику об изменении обстоятельств, влияющих на определение объема потребляемого газа</w:t>
      </w:r>
      <w:r w:rsidR="006C3300" w:rsidRPr="00EB6A86">
        <w:rPr>
          <w:rFonts w:ascii="Times New Roman" w:hAnsi="Times New Roman" w:cs="Times New Roman"/>
          <w:sz w:val="18"/>
          <w:szCs w:val="18"/>
        </w:rPr>
        <w:t xml:space="preserve">, произошедших после </w:t>
      </w:r>
      <w:r w:rsidR="00A41E73">
        <w:rPr>
          <w:rFonts w:ascii="Times New Roman" w:hAnsi="Times New Roman" w:cs="Times New Roman"/>
          <w:sz w:val="18"/>
          <w:szCs w:val="18"/>
        </w:rPr>
        <w:t>з</w:t>
      </w:r>
      <w:r w:rsidR="006C3300" w:rsidRPr="00EB6A86">
        <w:rPr>
          <w:rFonts w:ascii="Times New Roman" w:hAnsi="Times New Roman" w:cs="Times New Roman"/>
          <w:sz w:val="18"/>
          <w:szCs w:val="18"/>
        </w:rPr>
        <w:t>аключения Договора, либо сообщил сведения, недостоверность которых подтверждается уполномоченными органами исполнительной власти</w:t>
      </w:r>
      <w:r w:rsidR="001E720E" w:rsidRPr="00EB6A86">
        <w:rPr>
          <w:rFonts w:ascii="Times New Roman" w:hAnsi="Times New Roman" w:cs="Times New Roman"/>
          <w:sz w:val="18"/>
          <w:szCs w:val="18"/>
        </w:rPr>
        <w:t xml:space="preserve"> или органами местного самоуправления, Поставщик газа вправе пересчитать объем поставленного газа и размер платы за него за период со дня проведения предыдущей проверки, но не более чем за 6 месяцев.</w:t>
      </w:r>
    </w:p>
    <w:p w:rsidR="00CD7110" w:rsidRDefault="00757770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случае, если Абонент, объем поставки газа которому определяется</w:t>
      </w:r>
      <w:r w:rsidR="00852285" w:rsidRPr="00EB6A86">
        <w:rPr>
          <w:rFonts w:ascii="Times New Roman" w:hAnsi="Times New Roman" w:cs="Times New Roman"/>
          <w:sz w:val="18"/>
          <w:szCs w:val="18"/>
        </w:rPr>
        <w:t xml:space="preserve"> по показаниям </w:t>
      </w:r>
      <w:r w:rsidR="00914558">
        <w:rPr>
          <w:rFonts w:ascii="Times New Roman" w:hAnsi="Times New Roman" w:cs="Times New Roman"/>
          <w:sz w:val="18"/>
          <w:szCs w:val="18"/>
        </w:rPr>
        <w:t>ПУ</w:t>
      </w:r>
      <w:r w:rsidR="00852285" w:rsidRPr="00EB6A86">
        <w:rPr>
          <w:rFonts w:ascii="Times New Roman" w:hAnsi="Times New Roman" w:cs="Times New Roman"/>
          <w:sz w:val="18"/>
          <w:szCs w:val="18"/>
        </w:rPr>
        <w:t>Г, не допускает представителей Поставщика для проведения проверки, это фиксируется в акте проверки и является основанием</w:t>
      </w:r>
      <w:r w:rsidR="00A949BF" w:rsidRPr="00EB6A86">
        <w:rPr>
          <w:rFonts w:ascii="Times New Roman" w:hAnsi="Times New Roman" w:cs="Times New Roman"/>
          <w:sz w:val="18"/>
          <w:szCs w:val="18"/>
        </w:rPr>
        <w:t xml:space="preserve"> для перерасчета объема газа, поставленного этому Абоненту, в соответствии с нормативами потребления газа за период со дня проведения предыдущей проверки до дня, следующего за днем проведения проверки по заявке Абонента.</w:t>
      </w:r>
    </w:p>
    <w:p w:rsidR="00412CB5" w:rsidRPr="00D1076E" w:rsidRDefault="00412CB5" w:rsidP="00412CB5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Pr="00041E11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5737B" w:rsidRDefault="0065737B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A7D53" w:rsidRPr="00EB6A86" w:rsidRDefault="000A7D53" w:rsidP="000A7D53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Pr="00AB4923" w:rsidRDefault="00F022FE" w:rsidP="00AB4923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Ответственность Сторон</w:t>
      </w:r>
      <w:r w:rsidR="00706811" w:rsidRPr="00EB6A86">
        <w:rPr>
          <w:rFonts w:ascii="Times New Roman" w:hAnsi="Times New Roman" w:cs="Times New Roman"/>
          <w:b/>
        </w:rPr>
        <w:t xml:space="preserve"> и разрешение споров</w:t>
      </w:r>
    </w:p>
    <w:p w:rsidR="00F022FE" w:rsidRPr="00EB6A86" w:rsidRDefault="00BD29B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F1192" w:rsidRPr="00EB6A86">
        <w:rPr>
          <w:rFonts w:ascii="Times New Roman" w:hAnsi="Times New Roman" w:cs="Times New Roman"/>
          <w:sz w:val="18"/>
          <w:szCs w:val="18"/>
        </w:rPr>
        <w:t>Стороны несут ответственность за невыполнение</w:t>
      </w:r>
      <w:r w:rsidR="006D75E6" w:rsidRPr="00EB6A86">
        <w:rPr>
          <w:rFonts w:ascii="Times New Roman" w:hAnsi="Times New Roman" w:cs="Times New Roman"/>
          <w:sz w:val="18"/>
          <w:szCs w:val="18"/>
        </w:rPr>
        <w:t xml:space="preserve"> своих обязанностей</w:t>
      </w:r>
      <w:r w:rsidR="00D65EC9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действующим законодательством.</w:t>
      </w:r>
      <w:r w:rsidR="003863FD" w:rsidRPr="00EB6A86">
        <w:rPr>
          <w:rFonts w:ascii="Times New Roman" w:hAnsi="Times New Roman" w:cs="Times New Roman"/>
          <w:sz w:val="18"/>
          <w:szCs w:val="18"/>
        </w:rPr>
        <w:t xml:space="preserve"> Поставщик газа освобождается </w:t>
      </w:r>
      <w:r w:rsidR="00E05737" w:rsidRPr="00EB6A86">
        <w:rPr>
          <w:rFonts w:ascii="Times New Roman" w:hAnsi="Times New Roman" w:cs="Times New Roman"/>
          <w:sz w:val="18"/>
          <w:szCs w:val="18"/>
        </w:rPr>
        <w:t>от ответственно</w:t>
      </w:r>
      <w:r w:rsidR="005110F4" w:rsidRPr="00EB6A86">
        <w:rPr>
          <w:rFonts w:ascii="Times New Roman" w:hAnsi="Times New Roman" w:cs="Times New Roman"/>
          <w:sz w:val="18"/>
          <w:szCs w:val="18"/>
        </w:rPr>
        <w:t>сти, если прекращение подачи газа</w:t>
      </w:r>
      <w:r w:rsidR="00E05737" w:rsidRPr="00EB6A86">
        <w:rPr>
          <w:rFonts w:ascii="Times New Roman" w:hAnsi="Times New Roman" w:cs="Times New Roman"/>
          <w:sz w:val="18"/>
          <w:szCs w:val="18"/>
        </w:rPr>
        <w:t xml:space="preserve"> произошло вследствие обстоятельств непреодолимой силы (</w:t>
      </w:r>
      <w:r w:rsidR="000946E9" w:rsidRPr="00EB6A86">
        <w:rPr>
          <w:rFonts w:ascii="Times New Roman" w:hAnsi="Times New Roman" w:cs="Times New Roman"/>
          <w:sz w:val="18"/>
          <w:szCs w:val="18"/>
        </w:rPr>
        <w:t>или вследствие действий третьих лиц).</w:t>
      </w:r>
    </w:p>
    <w:p w:rsidR="00D65EC9" w:rsidRPr="00EB6A86" w:rsidRDefault="00D65EC9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За самовольное подключение</w:t>
      </w:r>
      <w:r w:rsidR="00805247" w:rsidRPr="00EB6A86">
        <w:rPr>
          <w:rFonts w:ascii="Times New Roman" w:hAnsi="Times New Roman" w:cs="Times New Roman"/>
          <w:sz w:val="18"/>
          <w:szCs w:val="18"/>
        </w:rPr>
        <w:t xml:space="preserve"> к газораспределительной сети Абонент несет уголовную и административную ответственность</w:t>
      </w:r>
      <w:r w:rsidR="00706811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законодательством РФ.</w:t>
      </w:r>
    </w:p>
    <w:p w:rsidR="005234A2" w:rsidRDefault="00C73EF2" w:rsidP="00AB4923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Все споры и разногласия по Договору решаются путем переговоров между Сторонами. </w:t>
      </w:r>
      <w:r w:rsidR="00573565" w:rsidRPr="00EB6A86">
        <w:rPr>
          <w:rFonts w:ascii="Times New Roman" w:hAnsi="Times New Roman" w:cs="Times New Roman"/>
          <w:sz w:val="18"/>
          <w:szCs w:val="18"/>
        </w:rPr>
        <w:t>В случае невозможности решения возникших споров или разногласий путем переговоров, они разрешаются в судебном порядке в соответствии с действующим законодательством.</w:t>
      </w:r>
    </w:p>
    <w:p w:rsidR="00F23850" w:rsidRPr="00AB4923" w:rsidRDefault="00F23850" w:rsidP="00F23850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Персональные данные Абонента и порядок их обработки</w:t>
      </w:r>
    </w:p>
    <w:p w:rsidR="00F23850" w:rsidRPr="005234A2" w:rsidRDefault="00F23850" w:rsidP="00F23850">
      <w:pPr>
        <w:pStyle w:val="a3"/>
        <w:numPr>
          <w:ilvl w:val="1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заключении</w:t>
      </w:r>
      <w:r w:rsidRPr="00EB6A86">
        <w:rPr>
          <w:rFonts w:ascii="Times New Roman" w:hAnsi="Times New Roman" w:cs="Times New Roman"/>
          <w:sz w:val="18"/>
          <w:szCs w:val="18"/>
        </w:rPr>
        <w:t xml:space="preserve"> настоящего Договора Абонент </w:t>
      </w:r>
      <w:r>
        <w:rPr>
          <w:rFonts w:ascii="Times New Roman" w:hAnsi="Times New Roman" w:cs="Times New Roman"/>
          <w:sz w:val="18"/>
          <w:szCs w:val="18"/>
        </w:rPr>
        <w:t>вправе подписать Согласие на обработку персональных данных (</w:t>
      </w:r>
      <w:r w:rsidRPr="00EB6A86">
        <w:rPr>
          <w:rFonts w:ascii="Times New Roman" w:hAnsi="Times New Roman" w:cs="Times New Roman"/>
          <w:sz w:val="18"/>
          <w:szCs w:val="18"/>
        </w:rPr>
        <w:t>Приложени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Pr="00EB6A86">
        <w:rPr>
          <w:rFonts w:ascii="Times New Roman" w:hAnsi="Times New Roman" w:cs="Times New Roman"/>
          <w:sz w:val="18"/>
          <w:szCs w:val="18"/>
        </w:rPr>
        <w:t>настояще</w:t>
      </w:r>
      <w:r>
        <w:rPr>
          <w:rFonts w:ascii="Times New Roman" w:hAnsi="Times New Roman" w:cs="Times New Roman"/>
          <w:sz w:val="18"/>
          <w:szCs w:val="18"/>
        </w:rPr>
        <w:t>му</w:t>
      </w:r>
      <w:r w:rsidRPr="00EB6A86">
        <w:rPr>
          <w:rFonts w:ascii="Times New Roman" w:hAnsi="Times New Roman" w:cs="Times New Roman"/>
          <w:sz w:val="18"/>
          <w:szCs w:val="18"/>
        </w:rPr>
        <w:t xml:space="preserve"> Договор</w:t>
      </w:r>
      <w:r>
        <w:rPr>
          <w:rFonts w:ascii="Times New Roman" w:hAnsi="Times New Roman" w:cs="Times New Roman"/>
          <w:sz w:val="18"/>
          <w:szCs w:val="18"/>
        </w:rPr>
        <w:t>у)</w:t>
      </w:r>
      <w:r w:rsidRPr="00EB6A86">
        <w:rPr>
          <w:rFonts w:ascii="Times New Roman" w:hAnsi="Times New Roman" w:cs="Times New Roman"/>
          <w:sz w:val="18"/>
          <w:szCs w:val="18"/>
        </w:rPr>
        <w:t>, которое является его неотъемлемой частью.</w:t>
      </w:r>
    </w:p>
    <w:p w:rsidR="00F23850" w:rsidRPr="00F23850" w:rsidRDefault="00F23850" w:rsidP="00F23850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234A2" w:rsidRPr="00AB4923" w:rsidRDefault="001A09F0" w:rsidP="00AB4923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Срок действия Договора</w:t>
      </w:r>
      <w:r w:rsidR="005234A2">
        <w:rPr>
          <w:rFonts w:ascii="Times New Roman" w:hAnsi="Times New Roman" w:cs="Times New Roman"/>
          <w:b/>
        </w:rPr>
        <w:t>. Заключительные положения</w:t>
      </w:r>
    </w:p>
    <w:p w:rsidR="001A09F0" w:rsidRPr="00BB5784" w:rsidRDefault="001A09F0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BB5784">
        <w:rPr>
          <w:rFonts w:ascii="Times New Roman" w:hAnsi="Times New Roman" w:cs="Times New Roman"/>
          <w:sz w:val="18"/>
          <w:szCs w:val="18"/>
        </w:rPr>
        <w:t xml:space="preserve">Настоящий Договор заключен на неопределенный срок и вступает </w:t>
      </w:r>
      <w:r w:rsidRPr="00A23781">
        <w:rPr>
          <w:rFonts w:ascii="Times New Roman" w:hAnsi="Times New Roman" w:cs="Times New Roman"/>
          <w:sz w:val="18"/>
          <w:szCs w:val="18"/>
        </w:rPr>
        <w:t xml:space="preserve">в силу с </w:t>
      </w:r>
      <w:r w:rsidR="00FB4F65" w:rsidRPr="00A23781">
        <w:rPr>
          <w:rFonts w:ascii="Times New Roman" w:hAnsi="Times New Roman" w:cs="Times New Roman"/>
          <w:sz w:val="18"/>
          <w:szCs w:val="18"/>
        </w:rPr>
        <w:t>09.12.2016 г</w:t>
      </w:r>
      <w:r w:rsidR="00FB4F65" w:rsidRPr="00BB5784">
        <w:rPr>
          <w:rFonts w:ascii="Times New Roman" w:hAnsi="Times New Roman" w:cs="Times New Roman"/>
          <w:sz w:val="18"/>
          <w:szCs w:val="18"/>
        </w:rPr>
        <w:t>.</w:t>
      </w:r>
      <w:r w:rsidR="006709D6" w:rsidRPr="00BB5784">
        <w:rPr>
          <w:rFonts w:ascii="Times New Roman" w:hAnsi="Times New Roman" w:cs="Times New Roman"/>
          <w:sz w:val="18"/>
          <w:szCs w:val="18"/>
        </w:rPr>
        <w:t xml:space="preserve"> Если фактическая под</w:t>
      </w:r>
      <w:r w:rsidR="005530D3" w:rsidRPr="00BB5784">
        <w:rPr>
          <w:rFonts w:ascii="Times New Roman" w:hAnsi="Times New Roman" w:cs="Times New Roman"/>
          <w:sz w:val="18"/>
          <w:szCs w:val="18"/>
        </w:rPr>
        <w:t>ача газа Абоненту имела место после 09.12.2016 г.</w:t>
      </w:r>
      <w:r w:rsidR="006709D6" w:rsidRPr="00BB5784">
        <w:rPr>
          <w:rFonts w:ascii="Times New Roman" w:hAnsi="Times New Roman" w:cs="Times New Roman"/>
          <w:sz w:val="18"/>
          <w:szCs w:val="18"/>
        </w:rPr>
        <w:t>,</w:t>
      </w:r>
      <w:r w:rsidR="005530D3" w:rsidRPr="00BB5784">
        <w:rPr>
          <w:rFonts w:ascii="Times New Roman" w:hAnsi="Times New Roman" w:cs="Times New Roman"/>
          <w:sz w:val="18"/>
          <w:szCs w:val="18"/>
        </w:rPr>
        <w:t xml:space="preserve"> то</w:t>
      </w:r>
      <w:r w:rsidR="006709D6" w:rsidRPr="00BB5784">
        <w:rPr>
          <w:rFonts w:ascii="Times New Roman" w:hAnsi="Times New Roman" w:cs="Times New Roman"/>
          <w:sz w:val="18"/>
          <w:szCs w:val="18"/>
        </w:rPr>
        <w:t xml:space="preserve"> Договор считается заключенным с момента фактического подключения</w:t>
      </w:r>
      <w:r w:rsidR="000B34BE" w:rsidRPr="00BB5784">
        <w:rPr>
          <w:rFonts w:ascii="Times New Roman" w:hAnsi="Times New Roman" w:cs="Times New Roman"/>
          <w:sz w:val="18"/>
          <w:szCs w:val="18"/>
        </w:rPr>
        <w:t xml:space="preserve"> внутридомового газового оборудования Абонента в установленном порядке к газораспределительной сети.</w:t>
      </w:r>
    </w:p>
    <w:p w:rsidR="000B34BE" w:rsidRPr="00EB6A86" w:rsidRDefault="00916A46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связи с заключением </w:t>
      </w:r>
      <w:r w:rsidR="004A2FB6" w:rsidRPr="00EB6A86">
        <w:rPr>
          <w:rFonts w:ascii="Times New Roman" w:hAnsi="Times New Roman" w:cs="Times New Roman"/>
          <w:sz w:val="18"/>
          <w:szCs w:val="18"/>
        </w:rPr>
        <w:t>настоящего Договора, ранее действующие Договоры, заключенные с Абонентом, прекращают свое действие. При этом все неисполненные обязательства</w:t>
      </w:r>
      <w:r w:rsidR="00E83E2A" w:rsidRPr="00EB6A86">
        <w:rPr>
          <w:rFonts w:ascii="Times New Roman" w:hAnsi="Times New Roman" w:cs="Times New Roman"/>
          <w:sz w:val="18"/>
          <w:szCs w:val="18"/>
        </w:rPr>
        <w:t xml:space="preserve"> (в части оплаты за потребленный природный газ)</w:t>
      </w:r>
      <w:r w:rsidR="004A2FB6" w:rsidRPr="00EB6A86">
        <w:rPr>
          <w:rFonts w:ascii="Times New Roman" w:hAnsi="Times New Roman" w:cs="Times New Roman"/>
          <w:sz w:val="18"/>
          <w:szCs w:val="18"/>
        </w:rPr>
        <w:t xml:space="preserve"> Сторон по предыдущему Договору сохраняются до полного </w:t>
      </w:r>
      <w:r w:rsidR="00A21868" w:rsidRPr="00EB6A86">
        <w:rPr>
          <w:rFonts w:ascii="Times New Roman" w:hAnsi="Times New Roman" w:cs="Times New Roman"/>
          <w:sz w:val="18"/>
          <w:szCs w:val="18"/>
        </w:rPr>
        <w:t>их исполнения.</w:t>
      </w:r>
    </w:p>
    <w:p w:rsidR="00E83E2A" w:rsidRPr="00EB6A86" w:rsidRDefault="00E83E2A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Все пломбы</w:t>
      </w:r>
      <w:r w:rsidR="004061E9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061E9" w:rsidRPr="00EB6A86">
        <w:rPr>
          <w:rFonts w:ascii="Times New Roman" w:hAnsi="Times New Roman" w:cs="Times New Roman"/>
          <w:sz w:val="18"/>
          <w:szCs w:val="18"/>
        </w:rPr>
        <w:t xml:space="preserve">установленные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предыдущими поставщиками газа на </w:t>
      </w:r>
      <w:r w:rsidR="001908BA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4061E9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принимаются к учету и считаются установленными новым Поставщиком в установленном порядке. За нарушение целостности и сохранности пломб Абонент несет ответственность в соответствии с действующим законодательством.</w:t>
      </w:r>
    </w:p>
    <w:p w:rsidR="00362BCE" w:rsidRDefault="00DC184B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362BCE">
        <w:rPr>
          <w:rFonts w:ascii="Times New Roman" w:hAnsi="Times New Roman" w:cs="Times New Roman"/>
          <w:sz w:val="18"/>
          <w:szCs w:val="18"/>
        </w:rPr>
        <w:t>Абонент согласен на использование Поставщиком факсимильного воспроизведения подписи с помощью средств механического или иного копирования</w:t>
      </w:r>
      <w:r w:rsidR="00362BCE" w:rsidRPr="00362BCE">
        <w:rPr>
          <w:rFonts w:ascii="Times New Roman" w:hAnsi="Times New Roman" w:cs="Times New Roman"/>
          <w:sz w:val="18"/>
          <w:szCs w:val="18"/>
        </w:rPr>
        <w:t>.</w:t>
      </w:r>
      <w:r w:rsidRPr="00362BC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2BCE" w:rsidRDefault="00362BCE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заключении настоящего Договора Абонент вправе подписать Соглашение об использовании простой электронной подписи в рамках электронного документооборота (Приложение </w:t>
      </w:r>
      <w:r w:rsidR="00F23850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к настоящему Договору), которое является его неотъемлемой частью.</w:t>
      </w:r>
    </w:p>
    <w:p w:rsidR="00136DF5" w:rsidRPr="00362BCE" w:rsidRDefault="00136DF5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362BCE">
        <w:rPr>
          <w:rFonts w:ascii="Times New Roman" w:hAnsi="Times New Roman" w:cs="Times New Roman"/>
          <w:sz w:val="18"/>
          <w:szCs w:val="18"/>
        </w:rPr>
        <w:t>Тарифы на газ, подаваемый в соответствии с настоящим Договором</w:t>
      </w:r>
      <w:r w:rsidR="00C5291F" w:rsidRPr="00362BCE">
        <w:rPr>
          <w:rFonts w:ascii="Times New Roman" w:hAnsi="Times New Roman" w:cs="Times New Roman"/>
          <w:sz w:val="18"/>
          <w:szCs w:val="18"/>
        </w:rPr>
        <w:t>,</w:t>
      </w:r>
      <w:r w:rsidRPr="00362BCE">
        <w:rPr>
          <w:rFonts w:ascii="Times New Roman" w:hAnsi="Times New Roman" w:cs="Times New Roman"/>
          <w:sz w:val="18"/>
          <w:szCs w:val="18"/>
        </w:rPr>
        <w:t xml:space="preserve"> и нормативы потребления в условиях отсутствия </w:t>
      </w:r>
      <w:r w:rsidR="00914558" w:rsidRPr="00362BCE">
        <w:rPr>
          <w:rFonts w:ascii="Times New Roman" w:hAnsi="Times New Roman" w:cs="Times New Roman"/>
          <w:sz w:val="18"/>
          <w:szCs w:val="18"/>
        </w:rPr>
        <w:t>ПУ</w:t>
      </w:r>
      <w:r w:rsidRPr="00362BCE">
        <w:rPr>
          <w:rFonts w:ascii="Times New Roman" w:hAnsi="Times New Roman" w:cs="Times New Roman"/>
          <w:sz w:val="18"/>
          <w:szCs w:val="18"/>
        </w:rPr>
        <w:t xml:space="preserve">Г применяются с даты, указанной в решении </w:t>
      </w:r>
      <w:r w:rsidR="000D2A0E" w:rsidRPr="00362BCE">
        <w:rPr>
          <w:rFonts w:ascii="Times New Roman" w:hAnsi="Times New Roman" w:cs="Times New Roman"/>
          <w:sz w:val="18"/>
          <w:szCs w:val="18"/>
        </w:rPr>
        <w:t>органа исполнительной власти субъекта РФ в области государственного регулирования тарифов.</w:t>
      </w:r>
    </w:p>
    <w:p w:rsidR="00ED7B68" w:rsidRPr="00EB6A86" w:rsidRDefault="00ED7B68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принятия нормативно – правовых актов, устанавливающих иные условия поставки газа, изменяющих права и обязанности Сторон, Договор считается измененным с момента вступления в силу</w:t>
      </w:r>
      <w:r w:rsidR="00C5291F" w:rsidRPr="00EB6A86">
        <w:rPr>
          <w:rFonts w:ascii="Times New Roman" w:hAnsi="Times New Roman" w:cs="Times New Roman"/>
          <w:sz w:val="18"/>
          <w:szCs w:val="18"/>
        </w:rPr>
        <w:t xml:space="preserve"> соответствующих изменений в законодательстве.</w:t>
      </w:r>
    </w:p>
    <w:p w:rsidR="005234A2" w:rsidRPr="00AB4923" w:rsidRDefault="00680445" w:rsidP="00AB4923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имеющих одинаковую юридическую силу, по одному для каждой из Сторон.</w:t>
      </w:r>
    </w:p>
    <w:p w:rsidR="003771C6" w:rsidRPr="00F23850" w:rsidRDefault="003771C6" w:rsidP="00F23850">
      <w:pPr>
        <w:tabs>
          <w:tab w:val="left" w:pos="0"/>
          <w:tab w:val="left" w:pos="993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975C4" w:rsidRPr="00EB6A86" w:rsidRDefault="00875932" w:rsidP="00921698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Расчетные параметры. Инф</w:t>
      </w:r>
      <w:r w:rsidR="00C70FE8">
        <w:rPr>
          <w:rFonts w:ascii="Times New Roman" w:hAnsi="Times New Roman" w:cs="Times New Roman"/>
          <w:b/>
        </w:rPr>
        <w:t>ормация для заключения Договора</w:t>
      </w:r>
    </w:p>
    <w:p w:rsidR="00E77622" w:rsidRPr="00EB6A86" w:rsidRDefault="006C73A2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Характеристика домовладения (квартиры)</w:t>
      </w:r>
      <w:r w:rsidR="004F26C4" w:rsidRPr="00EB6A86">
        <w:rPr>
          <w:rFonts w:ascii="Times New Roman" w:hAnsi="Times New Roman" w:cs="Times New Roman"/>
          <w:sz w:val="18"/>
          <w:szCs w:val="18"/>
        </w:rPr>
        <w:t xml:space="preserve"> Абонента</w:t>
      </w:r>
      <w:r w:rsidR="00394AB9" w:rsidRPr="00EB6A86">
        <w:rPr>
          <w:rFonts w:ascii="Times New Roman" w:hAnsi="Times New Roman" w:cs="Times New Roman"/>
          <w:sz w:val="18"/>
          <w:szCs w:val="18"/>
        </w:rPr>
        <w:t>:</w:t>
      </w:r>
    </w:p>
    <w:p w:rsidR="000D6F43" w:rsidRPr="005234A2" w:rsidRDefault="009636F8" w:rsidP="005234A2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_тип помещения: многоквартирный дом, </w:t>
      </w:r>
      <w:r w:rsidR="000D6F43" w:rsidRPr="00EB6A86">
        <w:rPr>
          <w:rFonts w:ascii="Times New Roman" w:hAnsi="Times New Roman" w:cs="Times New Roman"/>
          <w:sz w:val="18"/>
          <w:szCs w:val="18"/>
        </w:rPr>
        <w:t>жилой дом, надворные постройки домовладения</w:t>
      </w:r>
      <w:r w:rsidR="005234A2" w:rsidRPr="005234A2">
        <w:rPr>
          <w:rFonts w:ascii="Times New Roman" w:hAnsi="Times New Roman" w:cs="Times New Roman"/>
          <w:sz w:val="18"/>
          <w:szCs w:val="18"/>
        </w:rPr>
        <w:t xml:space="preserve"> </w:t>
      </w:r>
      <w:r w:rsidR="005234A2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E64055" w:rsidRPr="005234A2" w:rsidRDefault="000D6F43" w:rsidP="005234A2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5C3C4E" w:rsidRPr="00EB6A86">
        <w:rPr>
          <w:rFonts w:ascii="Times New Roman" w:hAnsi="Times New Roman" w:cs="Times New Roman"/>
          <w:sz w:val="18"/>
          <w:szCs w:val="18"/>
        </w:rPr>
        <w:t xml:space="preserve">находится у Абонента на праве: собственности, найма, социального найма, безвозмездного пользования, </w:t>
      </w:r>
      <w:r w:rsidR="00E64055" w:rsidRPr="00EB6A86">
        <w:rPr>
          <w:rFonts w:ascii="Times New Roman" w:hAnsi="Times New Roman" w:cs="Times New Roman"/>
          <w:sz w:val="18"/>
          <w:szCs w:val="18"/>
        </w:rPr>
        <w:t>владения паем ЖСК, проч.</w:t>
      </w:r>
      <w:r w:rsidR="005234A2">
        <w:rPr>
          <w:rFonts w:ascii="Times New Roman" w:hAnsi="Times New Roman" w:cs="Times New Roman"/>
          <w:sz w:val="18"/>
          <w:szCs w:val="18"/>
        </w:rPr>
        <w:t xml:space="preserve"> (нужное подчеркнуть) </w:t>
      </w:r>
      <w:r w:rsidR="00E64055" w:rsidRPr="005234A2">
        <w:rPr>
          <w:rFonts w:ascii="Times New Roman" w:hAnsi="Times New Roman" w:cs="Times New Roman"/>
          <w:sz w:val="18"/>
          <w:szCs w:val="18"/>
        </w:rPr>
        <w:t>в соответствии с __________________</w:t>
      </w:r>
      <w:r w:rsidR="005234A2">
        <w:rPr>
          <w:rFonts w:ascii="Times New Roman" w:hAnsi="Times New Roman" w:cs="Times New Roman"/>
          <w:sz w:val="18"/>
          <w:szCs w:val="18"/>
        </w:rPr>
        <w:t>_______</w:t>
      </w:r>
      <w:r w:rsidR="00E64055" w:rsidRPr="005234A2">
        <w:rPr>
          <w:rFonts w:ascii="Times New Roman" w:hAnsi="Times New Roman" w:cs="Times New Roman"/>
          <w:sz w:val="18"/>
          <w:szCs w:val="18"/>
        </w:rPr>
        <w:t xml:space="preserve">_________________________________________________ </w:t>
      </w:r>
    </w:p>
    <w:p w:rsidR="00E64055" w:rsidRPr="00EB6A86" w:rsidRDefault="00E64055" w:rsidP="009636F8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</w:t>
      </w:r>
      <w:r w:rsidR="009279DE" w:rsidRPr="00EB6A86">
        <w:rPr>
          <w:rFonts w:ascii="Times New Roman" w:hAnsi="Times New Roman" w:cs="Times New Roman"/>
          <w:sz w:val="18"/>
          <w:szCs w:val="18"/>
          <w:vertAlign w:val="superscript"/>
        </w:rPr>
        <w:t>(наименование и реквизиты правоустанавливающего документа)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05"/>
      </w:tblGrid>
      <w:tr w:rsidR="00B5153C" w:rsidRPr="00EB6A86" w:rsidTr="00C70FE8">
        <w:trPr>
          <w:trHeight w:val="1828"/>
        </w:trPr>
        <w:tc>
          <w:tcPr>
            <w:tcW w:w="5245" w:type="dxa"/>
          </w:tcPr>
          <w:p w:rsidR="00B5153C" w:rsidRPr="00EB6A86" w:rsidRDefault="005841C8" w:rsidP="00C70FE8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проживающих человек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:                           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зарегистрированных: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чел.                                        _ временно проживающих: 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чел.                                         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Вид и количество с/х животных:       </w:t>
            </w:r>
          </w:p>
          <w:p w:rsidR="005841C8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  <w:r w:rsidR="005841C8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свиньи: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_____</w:t>
            </w:r>
            <w:r w:rsidR="005841C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голов       </w:t>
            </w:r>
          </w:p>
          <w:p w:rsidR="005841C8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коровы:           _________ голов     </w:t>
            </w:r>
          </w:p>
          <w:p w:rsidR="005841C8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 лошади:          _________ голов</w:t>
            </w:r>
          </w:p>
          <w:p w:rsidR="00B5153C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овцы (козы):   _________ голов                                                                                                                                                                                                            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209" w:type="dxa"/>
          </w:tcPr>
          <w:p w:rsidR="00B5153C" w:rsidRPr="00EB6A86" w:rsidRDefault="00B5153C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Отапливаемая площадь жилых помещений:  ____________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C079A8" w:rsidRPr="00EB6A86" w:rsidRDefault="00C079A8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53C" w:rsidRPr="00EB6A86" w:rsidRDefault="00B5153C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Отапливаемый объем нежилых помещений: </w:t>
            </w:r>
          </w:p>
          <w:p w:rsidR="00B5153C" w:rsidRPr="00EB6A86" w:rsidRDefault="00C70FE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 гаражи (мастерские)………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………………… ____________ м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 те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 xml:space="preserve">плица (зимний сад) ………………………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 пр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>очие отапливаемые помещения ………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….________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C079A8" w:rsidRPr="00EB6A86" w:rsidRDefault="00C079A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Центральное горячее водоснабжение: есть / нет</w:t>
            </w:r>
          </w:p>
        </w:tc>
      </w:tr>
    </w:tbl>
    <w:p w:rsidR="00C079A8" w:rsidRDefault="00CA0ED5" w:rsidP="00921698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418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Состав и типы газоиспользующего оборудования</w:t>
      </w:r>
      <w:r w:rsidR="00C079A8" w:rsidRPr="00EB6A86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709"/>
      </w:tblGrid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  <w:t>№</w:t>
            </w:r>
          </w:p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 xml:space="preserve">п/п  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Коли-</w:t>
            </w:r>
          </w:p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чество</w:t>
            </w:r>
            <w:proofErr w:type="spellEnd"/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Плита газовая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Газовый водонагреватель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Отопительный прибор: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rPr>
          <w:trHeight w:val="316"/>
        </w:trPr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4558" w:rsidRPr="00EB6A86" w:rsidRDefault="00914558" w:rsidP="00914558">
      <w:pPr>
        <w:pStyle w:val="a3"/>
        <w:tabs>
          <w:tab w:val="left" w:pos="0"/>
          <w:tab w:val="left" w:pos="1134"/>
          <w:tab w:val="left" w:pos="1418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C079A8" w:rsidRPr="00EB6A86" w:rsidTr="00C70FE8">
        <w:trPr>
          <w:trHeight w:val="70"/>
        </w:trPr>
        <w:tc>
          <w:tcPr>
            <w:tcW w:w="5209" w:type="dxa"/>
          </w:tcPr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Приборы учета газа (</w:t>
            </w:r>
            <w:r w:rsidR="00914558">
              <w:rPr>
                <w:rFonts w:ascii="Times New Roman" w:hAnsi="Times New Roman" w:cs="Times New Roman"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Г) : ________ шт.</w:t>
            </w:r>
          </w:p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1-й </w:t>
            </w:r>
            <w:r w:rsidR="00914558">
              <w:rPr>
                <w:rFonts w:ascii="Times New Roman" w:hAnsi="Times New Roman" w:cs="Times New Roman"/>
                <w:b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тип:_____________ 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____заводской № ______________ место установки: отапливаемое помещение / неотапливаемое</w:t>
            </w:r>
          </w:p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Дата установки: ____________________г. Дата последней </w:t>
            </w: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поверки:____________г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. Дата следующей поверки: __________г.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Наличие корректора: есть / нет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2-й </w:t>
            </w:r>
            <w:r w:rsidR="00914558">
              <w:rPr>
                <w:rFonts w:ascii="Times New Roman" w:hAnsi="Times New Roman" w:cs="Times New Roman"/>
                <w:b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тип:______________ 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____заводской № ______________  </w:t>
            </w:r>
          </w:p>
          <w:p w:rsidR="00C079A8" w:rsidRPr="00EB6A86" w:rsidRDefault="00C079A8" w:rsidP="00C079A8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место установки: отапливаемое помещение / неотапливаемое                                                                                                              Дата установки: _________г. Дата последней </w:t>
            </w: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поверки:________г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Дата следующей поверки: __________г.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Наличие корректора: есть / нет</w:t>
            </w:r>
          </w:p>
        </w:tc>
      </w:tr>
    </w:tbl>
    <w:p w:rsidR="00C079A8" w:rsidRPr="00EB6A86" w:rsidRDefault="00881967" w:rsidP="00881967">
      <w:pPr>
        <w:rPr>
          <w:rFonts w:ascii="Times New Roman" w:hAnsi="Times New Roman" w:cs="Times New Roman"/>
        </w:rPr>
      </w:pPr>
      <w:r w:rsidRPr="00EB6A86">
        <w:rPr>
          <w:rFonts w:ascii="Times New Roman" w:hAnsi="Times New Roman" w:cs="Times New Roman"/>
        </w:rPr>
        <w:t xml:space="preserve">   </w:t>
      </w:r>
    </w:p>
    <w:p w:rsidR="00C079A8" w:rsidRPr="00EB6A86" w:rsidRDefault="00C079A8" w:rsidP="00881967">
      <w:pPr>
        <w:rPr>
          <w:rFonts w:ascii="Times New Roman" w:hAnsi="Times New Roman" w:cs="Times New Roman"/>
        </w:rPr>
      </w:pPr>
    </w:p>
    <w:p w:rsidR="00217753" w:rsidRPr="00EB6A86" w:rsidRDefault="00881967" w:rsidP="00C079A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</w:rPr>
        <w:t xml:space="preserve"> </w:t>
      </w:r>
      <w:r w:rsidR="00C079A8" w:rsidRPr="00EB6A86">
        <w:rPr>
          <w:rFonts w:ascii="Times New Roman" w:hAnsi="Times New Roman" w:cs="Times New Roman"/>
        </w:rPr>
        <w:t xml:space="preserve">      </w:t>
      </w:r>
      <w:r w:rsidR="00C079A8" w:rsidRPr="00EB6A86">
        <w:rPr>
          <w:rFonts w:ascii="Times New Roman" w:hAnsi="Times New Roman" w:cs="Times New Roman"/>
          <w:sz w:val="18"/>
          <w:szCs w:val="18"/>
        </w:rPr>
        <w:t>10.3.</w:t>
      </w:r>
      <w:r w:rsidR="00A436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863F3" w:rsidRPr="00EB6A86">
        <w:rPr>
          <w:rFonts w:ascii="Times New Roman" w:hAnsi="Times New Roman" w:cs="Times New Roman"/>
        </w:rPr>
        <w:t xml:space="preserve"> </w:t>
      </w:r>
      <w:r w:rsidR="00C079A8" w:rsidRPr="00EB6A86">
        <w:rPr>
          <w:rFonts w:ascii="Times New Roman" w:hAnsi="Times New Roman" w:cs="Times New Roman"/>
        </w:rPr>
        <w:t xml:space="preserve">    </w:t>
      </w:r>
      <w:r w:rsidR="00701CD0" w:rsidRPr="00EB6A86">
        <w:rPr>
          <w:rFonts w:ascii="Times New Roman" w:hAnsi="Times New Roman" w:cs="Times New Roman"/>
          <w:sz w:val="18"/>
          <w:szCs w:val="18"/>
        </w:rPr>
        <w:t>Реквизиты Д</w:t>
      </w:r>
      <w:r w:rsidR="007D2F7B" w:rsidRPr="00EB6A86">
        <w:rPr>
          <w:rFonts w:ascii="Times New Roman" w:hAnsi="Times New Roman" w:cs="Times New Roman"/>
          <w:sz w:val="18"/>
          <w:szCs w:val="18"/>
        </w:rPr>
        <w:t xml:space="preserve">оговора о техническом обслуживании и ремонте </w:t>
      </w:r>
      <w:r w:rsidR="00A436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D2F7B" w:rsidRPr="00EB6A86">
        <w:rPr>
          <w:rFonts w:ascii="Times New Roman" w:hAnsi="Times New Roman" w:cs="Times New Roman"/>
          <w:sz w:val="18"/>
          <w:szCs w:val="18"/>
        </w:rPr>
        <w:t>внутридомового и (или) внутриквартирного газового оборудования</w:t>
      </w:r>
      <w:r w:rsidR="003A54C7" w:rsidRPr="00EB6A86">
        <w:rPr>
          <w:rFonts w:ascii="Times New Roman" w:hAnsi="Times New Roman" w:cs="Times New Roman"/>
          <w:sz w:val="18"/>
          <w:szCs w:val="18"/>
        </w:rPr>
        <w:t>: _______________________</w:t>
      </w:r>
      <w:r w:rsidR="00FA3C6B" w:rsidRPr="00EB6A86">
        <w:rPr>
          <w:rFonts w:ascii="Times New Roman" w:hAnsi="Times New Roman" w:cs="Times New Roman"/>
          <w:sz w:val="18"/>
          <w:szCs w:val="18"/>
        </w:rPr>
        <w:t>_______</w:t>
      </w:r>
      <w:r w:rsidR="00217753" w:rsidRPr="00EB6A8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  <w:r w:rsidR="003A54C7" w:rsidRPr="00EB6A86">
        <w:rPr>
          <w:rFonts w:ascii="Times New Roman" w:hAnsi="Times New Roman" w:cs="Times New Roman"/>
          <w:sz w:val="18"/>
          <w:szCs w:val="18"/>
        </w:rPr>
        <w:t>,</w:t>
      </w:r>
      <w:r w:rsidR="00217753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</w:p>
    <w:p w:rsidR="00C079A8" w:rsidRPr="00EB6A86" w:rsidRDefault="00FA3C6B" w:rsidP="00C079A8">
      <w:pPr>
        <w:pStyle w:val="a3"/>
        <w:tabs>
          <w:tab w:val="left" w:pos="993"/>
        </w:tabs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="00C079A8" w:rsidRPr="00EB6A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(наименование организации)                              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A4368F" w:rsidRPr="00EB6A86" w:rsidRDefault="00B5153C" w:rsidP="0021775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="00C079A8" w:rsidRPr="00EB6A8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</w:t>
      </w:r>
      <w:r w:rsidR="00FA3C6B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A54C7" w:rsidRPr="00EB6A86">
        <w:rPr>
          <w:rFonts w:ascii="Times New Roman" w:hAnsi="Times New Roman" w:cs="Times New Roman"/>
          <w:sz w:val="18"/>
          <w:szCs w:val="18"/>
        </w:rPr>
        <w:t xml:space="preserve"> _______________________,</w:t>
      </w:r>
      <w:r w:rsidR="00FA3C6B" w:rsidRPr="00EB6A8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3A54C7" w:rsidRPr="00EB6A86">
        <w:rPr>
          <w:rFonts w:ascii="Times New Roman" w:hAnsi="Times New Roman" w:cs="Times New Roman"/>
          <w:sz w:val="18"/>
          <w:szCs w:val="18"/>
        </w:rPr>
        <w:t xml:space="preserve"> ___________________г.</w:t>
      </w:r>
    </w:p>
    <w:p w:rsidR="00FA3C6B" w:rsidRPr="00EB6A86" w:rsidRDefault="00B82BC7" w:rsidP="00FA3C6B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</w:t>
      </w: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FA3C6B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(№ договора)</w:t>
      </w:r>
      <w:r w:rsidR="009E59D9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(дата заключения договора)</w:t>
      </w:r>
    </w:p>
    <w:p w:rsidR="00AD2140" w:rsidRPr="00EB6A86" w:rsidRDefault="00AD2140" w:rsidP="00C079A8">
      <w:pPr>
        <w:pStyle w:val="a3"/>
        <w:numPr>
          <w:ilvl w:val="1"/>
          <w:numId w:val="9"/>
        </w:numPr>
        <w:tabs>
          <w:tab w:val="left" w:pos="993"/>
        </w:tabs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Реквизиты акта об определении границ раздела собственности:                             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___________________________,            </w:t>
      </w:r>
      <w:r w:rsidR="00D95761" w:rsidRPr="00EB6A86">
        <w:rPr>
          <w:rFonts w:ascii="Times New Roman" w:hAnsi="Times New Roman" w:cs="Times New Roman"/>
          <w:sz w:val="18"/>
          <w:szCs w:val="18"/>
        </w:rPr>
        <w:t xml:space="preserve">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_______________________,           ___________________г.</w:t>
      </w:r>
    </w:p>
    <w:p w:rsidR="009975FC" w:rsidRDefault="00AD2140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</w:t>
      </w: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(наименование организации)                                                              (№ договора)                                                   (дата заключения договора)</w:t>
      </w:r>
    </w:p>
    <w:p w:rsidR="00AB4923" w:rsidRDefault="00AB4923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AB4923" w:rsidRPr="00AB4923" w:rsidRDefault="00AB4923" w:rsidP="00AB4923">
      <w:pPr>
        <w:tabs>
          <w:tab w:val="left" w:pos="993"/>
        </w:tabs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AB4923" w:rsidRPr="00AB4923" w:rsidRDefault="00AB4923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442A19" w:rsidRPr="00914558" w:rsidRDefault="00E91AA9" w:rsidP="00914558">
      <w:pPr>
        <w:pStyle w:val="a3"/>
        <w:numPr>
          <w:ilvl w:val="0"/>
          <w:numId w:val="8"/>
        </w:numPr>
        <w:tabs>
          <w:tab w:val="left" w:pos="993"/>
        </w:tabs>
        <w:spacing w:before="120"/>
        <w:ind w:right="283"/>
        <w:jc w:val="center"/>
        <w:rPr>
          <w:rFonts w:ascii="Times New Roman" w:hAnsi="Times New Roman" w:cs="Times New Roman"/>
          <w:b/>
        </w:rPr>
      </w:pPr>
      <w:r w:rsidRPr="00914558">
        <w:rPr>
          <w:rFonts w:ascii="Times New Roman" w:hAnsi="Times New Roman" w:cs="Times New Roman"/>
          <w:b/>
        </w:rPr>
        <w:t>Реквизиты Сторон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5447"/>
      </w:tblGrid>
      <w:tr w:rsidR="004F1CB6" w:rsidRPr="00EB6A86" w:rsidTr="00940263">
        <w:trPr>
          <w:trHeight w:val="3596"/>
        </w:trPr>
        <w:tc>
          <w:tcPr>
            <w:tcW w:w="5147" w:type="dxa"/>
          </w:tcPr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Поставщик:                                             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ООО «Газпром межрегионгаз Нальчик»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  <w:r w:rsidR="009145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, г. Нальчик ул. </w:t>
            </w:r>
            <w:r w:rsidR="00A20631">
              <w:rPr>
                <w:rFonts w:ascii="Times New Roman" w:hAnsi="Times New Roman" w:cs="Times New Roman"/>
                <w:sz w:val="18"/>
                <w:szCs w:val="18"/>
              </w:rPr>
              <w:t>Мечникова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2063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Банковские реквиз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иты: р/с № 40702810060330001201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в Ставропольском отделении № 5230 «Сбербанк России» 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306A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Доп. офис № 8631/0209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№ 30101810907020000615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БИК  040702615 ОГРН 1160726054521 ИНН 072 601 6152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:rsidR="00142704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="00D60F5E" w:rsidRPr="00EB6A86">
              <w:rPr>
                <w:rFonts w:ascii="Times New Roman" w:hAnsi="Times New Roman" w:cs="Times New Roman"/>
                <w:sz w:val="18"/>
                <w:szCs w:val="18"/>
              </w:rPr>
              <w:t>лефон приемной: 42-37-08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Телефон </w:t>
            </w:r>
            <w:r w:rsidR="006B480F">
              <w:rPr>
                <w:rFonts w:ascii="Times New Roman" w:hAnsi="Times New Roman" w:cs="Times New Roman"/>
                <w:sz w:val="18"/>
                <w:szCs w:val="18"/>
              </w:rPr>
              <w:t>«Горячей линии»</w:t>
            </w:r>
            <w:r w:rsidR="005234A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B480F">
              <w:rPr>
                <w:rFonts w:ascii="Times New Roman" w:hAnsi="Times New Roman" w:cs="Times New Roman"/>
                <w:sz w:val="18"/>
                <w:szCs w:val="18"/>
              </w:rPr>
              <w:t>8-800-100-09-04</w:t>
            </w:r>
          </w:p>
          <w:p w:rsidR="00142704" w:rsidRPr="00AB4923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secretary</w:t>
            </w:r>
            <w:r w:rsidR="006B480F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mrgkbr</w:t>
            </w:r>
            <w:r w:rsidR="006B480F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42704" w:rsidRPr="00AB4923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E306A" w:rsidRPr="00AB4923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F1CB6" w:rsidRPr="00AB4923" w:rsidRDefault="006B480F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________________</w:t>
            </w:r>
            <w:r w:rsidR="00142704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_________________________________</w:t>
            </w:r>
          </w:p>
          <w:p w:rsidR="00511283" w:rsidRPr="00511283" w:rsidRDefault="00511283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9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r w:rsidRPr="00511283">
              <w:rPr>
                <w:rFonts w:ascii="Times New Roman" w:hAnsi="Times New Roman" w:cs="Times New Roman"/>
                <w:sz w:val="16"/>
                <w:szCs w:val="16"/>
              </w:rPr>
              <w:t>(ФИО)                                            (подпись)</w:t>
            </w:r>
          </w:p>
        </w:tc>
        <w:tc>
          <w:tcPr>
            <w:tcW w:w="5449" w:type="dxa"/>
          </w:tcPr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Абонент:</w:t>
            </w:r>
          </w:p>
          <w:p w:rsidR="004F1CB6" w:rsidRPr="00EB6A86" w:rsidRDefault="005234A2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>(полностью) _________________________________________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 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Дата рождения: 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г. Место рождения:_____________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</w:p>
          <w:p w:rsidR="00142704" w:rsidRPr="00EB6A86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704" w:rsidRPr="00EB6A86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Паспортные данные: серия_______ номер _____________________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выдан ________________________ дата выдачи: 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704" w:rsidRPr="00EB6A86" w:rsidRDefault="000D0A4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ИНН___________________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>№ телефона: ___________________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 </w:t>
            </w: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: _______________________________________                     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Место жительства: ______________________________________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2704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  <w:r w:rsidR="00EE306A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</w:p>
          <w:p w:rsidR="00EE306A" w:rsidRPr="00F94438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  <w:r w:rsidR="005234A2" w:rsidRPr="00F944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____________________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 Ф.И.О. Абонента)                                                              (подпись Абонента)</w:t>
            </w:r>
          </w:p>
        </w:tc>
      </w:tr>
    </w:tbl>
    <w:p w:rsidR="004346C4" w:rsidRPr="00F94438" w:rsidRDefault="004346C4" w:rsidP="005234A2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4346C4" w:rsidRPr="00F94438" w:rsidSect="000A7D53">
      <w:headerReference w:type="default" r:id="rId8"/>
      <w:pgSz w:w="11906" w:h="16838"/>
      <w:pgMar w:top="993" w:right="720" w:bottom="993" w:left="720" w:header="27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CB" w:rsidRDefault="000110CB" w:rsidP="005F6C3B">
      <w:pPr>
        <w:spacing w:after="0" w:line="240" w:lineRule="auto"/>
      </w:pPr>
      <w:r>
        <w:separator/>
      </w:r>
    </w:p>
  </w:endnote>
  <w:endnote w:type="continuationSeparator" w:id="0">
    <w:p w:rsidR="000110CB" w:rsidRDefault="000110CB" w:rsidP="005F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CB" w:rsidRDefault="000110CB" w:rsidP="005F6C3B">
      <w:pPr>
        <w:spacing w:after="0" w:line="240" w:lineRule="auto"/>
      </w:pPr>
      <w:r>
        <w:separator/>
      </w:r>
    </w:p>
  </w:footnote>
  <w:footnote w:type="continuationSeparator" w:id="0">
    <w:p w:rsidR="000110CB" w:rsidRDefault="000110CB" w:rsidP="005F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86" w:rsidRDefault="00EB6A86" w:rsidP="00E02F59">
    <w:pPr>
      <w:pStyle w:val="a4"/>
      <w:rPr>
        <w:lang w:val="en-US"/>
      </w:rPr>
    </w:pPr>
  </w:p>
  <w:p w:rsidR="00E02F59" w:rsidRPr="00E02F59" w:rsidRDefault="00E02F59" w:rsidP="00E02F59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053"/>
    <w:multiLevelType w:val="multilevel"/>
    <w:tmpl w:val="A4CEE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40186C"/>
    <w:multiLevelType w:val="multilevel"/>
    <w:tmpl w:val="275C5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440"/>
      </w:pPr>
      <w:rPr>
        <w:rFonts w:hint="default"/>
      </w:rPr>
    </w:lvl>
  </w:abstractNum>
  <w:abstractNum w:abstractNumId="2" w15:restartNumberingAfterBreak="0">
    <w:nsid w:val="192300D9"/>
    <w:multiLevelType w:val="hybridMultilevel"/>
    <w:tmpl w:val="4C7CA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EBD"/>
    <w:multiLevelType w:val="multilevel"/>
    <w:tmpl w:val="A4CEE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634172F"/>
    <w:multiLevelType w:val="multilevel"/>
    <w:tmpl w:val="1EC863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467406B3"/>
    <w:multiLevelType w:val="multilevel"/>
    <w:tmpl w:val="531E3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6" w15:restartNumberingAfterBreak="0">
    <w:nsid w:val="53511AF2"/>
    <w:multiLevelType w:val="multilevel"/>
    <w:tmpl w:val="F5FA28D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BCB7EFD"/>
    <w:multiLevelType w:val="multilevel"/>
    <w:tmpl w:val="F51AA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B23316"/>
    <w:multiLevelType w:val="hybridMultilevel"/>
    <w:tmpl w:val="70C2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3"/>
    <w:rsid w:val="00000832"/>
    <w:rsid w:val="000110CB"/>
    <w:rsid w:val="00012838"/>
    <w:rsid w:val="00013F71"/>
    <w:rsid w:val="000221BF"/>
    <w:rsid w:val="00025328"/>
    <w:rsid w:val="00033491"/>
    <w:rsid w:val="000358D7"/>
    <w:rsid w:val="0004152D"/>
    <w:rsid w:val="00041E11"/>
    <w:rsid w:val="00041FD9"/>
    <w:rsid w:val="000446B5"/>
    <w:rsid w:val="00054D8D"/>
    <w:rsid w:val="00072B0C"/>
    <w:rsid w:val="00072CA4"/>
    <w:rsid w:val="00084CD2"/>
    <w:rsid w:val="000863E0"/>
    <w:rsid w:val="00090241"/>
    <w:rsid w:val="00094161"/>
    <w:rsid w:val="0009457A"/>
    <w:rsid w:val="000946E9"/>
    <w:rsid w:val="000951C3"/>
    <w:rsid w:val="000A0E96"/>
    <w:rsid w:val="000A3194"/>
    <w:rsid w:val="000A6D4B"/>
    <w:rsid w:val="000A7BFD"/>
    <w:rsid w:val="000A7D53"/>
    <w:rsid w:val="000A7FB4"/>
    <w:rsid w:val="000B34BE"/>
    <w:rsid w:val="000B7110"/>
    <w:rsid w:val="000C0978"/>
    <w:rsid w:val="000C1569"/>
    <w:rsid w:val="000C6BEF"/>
    <w:rsid w:val="000D0A4A"/>
    <w:rsid w:val="000D2A0E"/>
    <w:rsid w:val="000D6F43"/>
    <w:rsid w:val="000E0058"/>
    <w:rsid w:val="000E4B09"/>
    <w:rsid w:val="000F0353"/>
    <w:rsid w:val="000F0B23"/>
    <w:rsid w:val="00102D19"/>
    <w:rsid w:val="00102DFB"/>
    <w:rsid w:val="00107514"/>
    <w:rsid w:val="00110B74"/>
    <w:rsid w:val="00112F0E"/>
    <w:rsid w:val="00115C2F"/>
    <w:rsid w:val="00117850"/>
    <w:rsid w:val="001230BC"/>
    <w:rsid w:val="00124FB9"/>
    <w:rsid w:val="00136DF5"/>
    <w:rsid w:val="00140D94"/>
    <w:rsid w:val="00142704"/>
    <w:rsid w:val="001449AD"/>
    <w:rsid w:val="00147B69"/>
    <w:rsid w:val="00147F64"/>
    <w:rsid w:val="00153D41"/>
    <w:rsid w:val="00155211"/>
    <w:rsid w:val="00161646"/>
    <w:rsid w:val="0016366F"/>
    <w:rsid w:val="00163B53"/>
    <w:rsid w:val="0017037C"/>
    <w:rsid w:val="001715E1"/>
    <w:rsid w:val="00176585"/>
    <w:rsid w:val="00177036"/>
    <w:rsid w:val="001845D9"/>
    <w:rsid w:val="001908BA"/>
    <w:rsid w:val="00190E7F"/>
    <w:rsid w:val="00191004"/>
    <w:rsid w:val="00191AEB"/>
    <w:rsid w:val="00191EE4"/>
    <w:rsid w:val="00195971"/>
    <w:rsid w:val="001A0301"/>
    <w:rsid w:val="001A09F0"/>
    <w:rsid w:val="001A1CA2"/>
    <w:rsid w:val="001A49EF"/>
    <w:rsid w:val="001A630E"/>
    <w:rsid w:val="001A6E76"/>
    <w:rsid w:val="001A7D0A"/>
    <w:rsid w:val="001B1E2B"/>
    <w:rsid w:val="001B33FC"/>
    <w:rsid w:val="001C26C5"/>
    <w:rsid w:val="001C2EA0"/>
    <w:rsid w:val="001C6390"/>
    <w:rsid w:val="001D58C2"/>
    <w:rsid w:val="001D68AB"/>
    <w:rsid w:val="001E17C2"/>
    <w:rsid w:val="001E4DBF"/>
    <w:rsid w:val="001E720E"/>
    <w:rsid w:val="001F250B"/>
    <w:rsid w:val="001F63CC"/>
    <w:rsid w:val="00216F57"/>
    <w:rsid w:val="00217753"/>
    <w:rsid w:val="002274A6"/>
    <w:rsid w:val="00227B66"/>
    <w:rsid w:val="002372A1"/>
    <w:rsid w:val="002415BC"/>
    <w:rsid w:val="00250757"/>
    <w:rsid w:val="00260BEA"/>
    <w:rsid w:val="00261392"/>
    <w:rsid w:val="002634FC"/>
    <w:rsid w:val="00264EC3"/>
    <w:rsid w:val="00270634"/>
    <w:rsid w:val="0027064C"/>
    <w:rsid w:val="002814CB"/>
    <w:rsid w:val="0028540E"/>
    <w:rsid w:val="0028763E"/>
    <w:rsid w:val="002930C5"/>
    <w:rsid w:val="002A046C"/>
    <w:rsid w:val="002A726C"/>
    <w:rsid w:val="002B34E5"/>
    <w:rsid w:val="002B45A6"/>
    <w:rsid w:val="002B7E48"/>
    <w:rsid w:val="002C0B72"/>
    <w:rsid w:val="002C276A"/>
    <w:rsid w:val="002D63FA"/>
    <w:rsid w:val="002D6747"/>
    <w:rsid w:val="002E4F14"/>
    <w:rsid w:val="002E6203"/>
    <w:rsid w:val="002F229D"/>
    <w:rsid w:val="002F569D"/>
    <w:rsid w:val="003118E5"/>
    <w:rsid w:val="003133B3"/>
    <w:rsid w:val="00313FB4"/>
    <w:rsid w:val="00314081"/>
    <w:rsid w:val="00315139"/>
    <w:rsid w:val="00320DF9"/>
    <w:rsid w:val="00321532"/>
    <w:rsid w:val="00322465"/>
    <w:rsid w:val="0032520F"/>
    <w:rsid w:val="00330C29"/>
    <w:rsid w:val="00333A7E"/>
    <w:rsid w:val="00333E72"/>
    <w:rsid w:val="003426F6"/>
    <w:rsid w:val="00346B11"/>
    <w:rsid w:val="00350B01"/>
    <w:rsid w:val="003560C9"/>
    <w:rsid w:val="00362A33"/>
    <w:rsid w:val="00362BCE"/>
    <w:rsid w:val="00363599"/>
    <w:rsid w:val="00364000"/>
    <w:rsid w:val="003726C2"/>
    <w:rsid w:val="00374C5B"/>
    <w:rsid w:val="00375C67"/>
    <w:rsid w:val="003771C6"/>
    <w:rsid w:val="003778B7"/>
    <w:rsid w:val="00377F2D"/>
    <w:rsid w:val="0038448F"/>
    <w:rsid w:val="003863FD"/>
    <w:rsid w:val="0038696A"/>
    <w:rsid w:val="00394AB9"/>
    <w:rsid w:val="0039699C"/>
    <w:rsid w:val="003A12A3"/>
    <w:rsid w:val="003A313E"/>
    <w:rsid w:val="003A3F17"/>
    <w:rsid w:val="003A48D5"/>
    <w:rsid w:val="003A54C7"/>
    <w:rsid w:val="003A6A1C"/>
    <w:rsid w:val="003A78C1"/>
    <w:rsid w:val="003B4CE8"/>
    <w:rsid w:val="003C6F41"/>
    <w:rsid w:val="003D5A5C"/>
    <w:rsid w:val="003E01BD"/>
    <w:rsid w:val="003E06B9"/>
    <w:rsid w:val="00401E4D"/>
    <w:rsid w:val="00402BAD"/>
    <w:rsid w:val="00403728"/>
    <w:rsid w:val="00404AF4"/>
    <w:rsid w:val="004061E9"/>
    <w:rsid w:val="00412CB5"/>
    <w:rsid w:val="00412E98"/>
    <w:rsid w:val="00414373"/>
    <w:rsid w:val="004146E3"/>
    <w:rsid w:val="0041577F"/>
    <w:rsid w:val="00416F6B"/>
    <w:rsid w:val="00432E14"/>
    <w:rsid w:val="00434177"/>
    <w:rsid w:val="00434329"/>
    <w:rsid w:val="004346C4"/>
    <w:rsid w:val="004346DF"/>
    <w:rsid w:val="00437920"/>
    <w:rsid w:val="00441638"/>
    <w:rsid w:val="00442A19"/>
    <w:rsid w:val="00447BCD"/>
    <w:rsid w:val="004509B6"/>
    <w:rsid w:val="00452E84"/>
    <w:rsid w:val="004603FF"/>
    <w:rsid w:val="00465BE2"/>
    <w:rsid w:val="004667B0"/>
    <w:rsid w:val="004672DD"/>
    <w:rsid w:val="00472E4C"/>
    <w:rsid w:val="00472ED5"/>
    <w:rsid w:val="0048109C"/>
    <w:rsid w:val="00481331"/>
    <w:rsid w:val="004840FF"/>
    <w:rsid w:val="00486734"/>
    <w:rsid w:val="004875BF"/>
    <w:rsid w:val="00497039"/>
    <w:rsid w:val="004977F0"/>
    <w:rsid w:val="004A05A2"/>
    <w:rsid w:val="004A1C5A"/>
    <w:rsid w:val="004A2FB6"/>
    <w:rsid w:val="004A6983"/>
    <w:rsid w:val="004A6F9A"/>
    <w:rsid w:val="004B1395"/>
    <w:rsid w:val="004B35E5"/>
    <w:rsid w:val="004B5212"/>
    <w:rsid w:val="004C1126"/>
    <w:rsid w:val="004C1F23"/>
    <w:rsid w:val="004C4B90"/>
    <w:rsid w:val="004D0804"/>
    <w:rsid w:val="004D3719"/>
    <w:rsid w:val="004D4150"/>
    <w:rsid w:val="004D4BB4"/>
    <w:rsid w:val="004D5D11"/>
    <w:rsid w:val="004D6370"/>
    <w:rsid w:val="004E3056"/>
    <w:rsid w:val="004E3E95"/>
    <w:rsid w:val="004F0CC9"/>
    <w:rsid w:val="004F1CB6"/>
    <w:rsid w:val="004F26C4"/>
    <w:rsid w:val="004F461F"/>
    <w:rsid w:val="004F699E"/>
    <w:rsid w:val="00503460"/>
    <w:rsid w:val="005057C4"/>
    <w:rsid w:val="005110F4"/>
    <w:rsid w:val="00511283"/>
    <w:rsid w:val="0052025E"/>
    <w:rsid w:val="0052076E"/>
    <w:rsid w:val="005209C4"/>
    <w:rsid w:val="005234A2"/>
    <w:rsid w:val="0052714C"/>
    <w:rsid w:val="00546C51"/>
    <w:rsid w:val="005530D3"/>
    <w:rsid w:val="00554D9F"/>
    <w:rsid w:val="00564E21"/>
    <w:rsid w:val="005656F6"/>
    <w:rsid w:val="0057160D"/>
    <w:rsid w:val="005721D7"/>
    <w:rsid w:val="00573565"/>
    <w:rsid w:val="0057407F"/>
    <w:rsid w:val="0058078B"/>
    <w:rsid w:val="005841C8"/>
    <w:rsid w:val="005920CC"/>
    <w:rsid w:val="005A2C92"/>
    <w:rsid w:val="005A5245"/>
    <w:rsid w:val="005B2E9F"/>
    <w:rsid w:val="005B708A"/>
    <w:rsid w:val="005C1679"/>
    <w:rsid w:val="005C3C4E"/>
    <w:rsid w:val="005D1E28"/>
    <w:rsid w:val="005D4DD9"/>
    <w:rsid w:val="005D569F"/>
    <w:rsid w:val="005E725B"/>
    <w:rsid w:val="005F6C3B"/>
    <w:rsid w:val="00621063"/>
    <w:rsid w:val="00621817"/>
    <w:rsid w:val="0062708C"/>
    <w:rsid w:val="006302F6"/>
    <w:rsid w:val="0063361A"/>
    <w:rsid w:val="00633EE2"/>
    <w:rsid w:val="00634A21"/>
    <w:rsid w:val="00637240"/>
    <w:rsid w:val="006409E5"/>
    <w:rsid w:val="006423DC"/>
    <w:rsid w:val="006454F0"/>
    <w:rsid w:val="00650FCC"/>
    <w:rsid w:val="006558E7"/>
    <w:rsid w:val="0065737B"/>
    <w:rsid w:val="00657ED5"/>
    <w:rsid w:val="00661077"/>
    <w:rsid w:val="0066108F"/>
    <w:rsid w:val="00662D47"/>
    <w:rsid w:val="00665AF1"/>
    <w:rsid w:val="006709D6"/>
    <w:rsid w:val="00672D9F"/>
    <w:rsid w:val="00673D18"/>
    <w:rsid w:val="00674FA4"/>
    <w:rsid w:val="00676F8F"/>
    <w:rsid w:val="00680445"/>
    <w:rsid w:val="00681250"/>
    <w:rsid w:val="00685777"/>
    <w:rsid w:val="00696316"/>
    <w:rsid w:val="006A7358"/>
    <w:rsid w:val="006B480F"/>
    <w:rsid w:val="006B61F6"/>
    <w:rsid w:val="006C0601"/>
    <w:rsid w:val="006C06A1"/>
    <w:rsid w:val="006C3300"/>
    <w:rsid w:val="006C58C9"/>
    <w:rsid w:val="006C73A2"/>
    <w:rsid w:val="006C7EBD"/>
    <w:rsid w:val="006D1BD0"/>
    <w:rsid w:val="006D4F2B"/>
    <w:rsid w:val="006D6552"/>
    <w:rsid w:val="006D75E6"/>
    <w:rsid w:val="006E2CE7"/>
    <w:rsid w:val="006F18E6"/>
    <w:rsid w:val="006F22BB"/>
    <w:rsid w:val="00701CD0"/>
    <w:rsid w:val="007023A3"/>
    <w:rsid w:val="00703A8A"/>
    <w:rsid w:val="00706811"/>
    <w:rsid w:val="00712D63"/>
    <w:rsid w:val="00713DBD"/>
    <w:rsid w:val="00714444"/>
    <w:rsid w:val="00717B5C"/>
    <w:rsid w:val="007256B1"/>
    <w:rsid w:val="007275EB"/>
    <w:rsid w:val="00743693"/>
    <w:rsid w:val="007468A5"/>
    <w:rsid w:val="007479E2"/>
    <w:rsid w:val="00754F22"/>
    <w:rsid w:val="00757770"/>
    <w:rsid w:val="00766AE1"/>
    <w:rsid w:val="00774B30"/>
    <w:rsid w:val="00775914"/>
    <w:rsid w:val="0077650F"/>
    <w:rsid w:val="007827D8"/>
    <w:rsid w:val="0078728F"/>
    <w:rsid w:val="0079025F"/>
    <w:rsid w:val="007A1BA8"/>
    <w:rsid w:val="007A6E8F"/>
    <w:rsid w:val="007B03D8"/>
    <w:rsid w:val="007C030D"/>
    <w:rsid w:val="007C0A7C"/>
    <w:rsid w:val="007C7083"/>
    <w:rsid w:val="007D2F7B"/>
    <w:rsid w:val="007D59E3"/>
    <w:rsid w:val="007E426E"/>
    <w:rsid w:val="00801B47"/>
    <w:rsid w:val="00801F84"/>
    <w:rsid w:val="00805247"/>
    <w:rsid w:val="008063B6"/>
    <w:rsid w:val="0081277A"/>
    <w:rsid w:val="00812917"/>
    <w:rsid w:val="0081364A"/>
    <w:rsid w:val="008162F6"/>
    <w:rsid w:val="008276E4"/>
    <w:rsid w:val="00827AFF"/>
    <w:rsid w:val="00833914"/>
    <w:rsid w:val="00835C67"/>
    <w:rsid w:val="008369B7"/>
    <w:rsid w:val="008434F4"/>
    <w:rsid w:val="00847FAF"/>
    <w:rsid w:val="00852285"/>
    <w:rsid w:val="00852B8B"/>
    <w:rsid w:val="008611DA"/>
    <w:rsid w:val="00875932"/>
    <w:rsid w:val="008763FB"/>
    <w:rsid w:val="00880A25"/>
    <w:rsid w:val="00881967"/>
    <w:rsid w:val="00881E60"/>
    <w:rsid w:val="008840BE"/>
    <w:rsid w:val="0088593D"/>
    <w:rsid w:val="00885CF1"/>
    <w:rsid w:val="00887B4A"/>
    <w:rsid w:val="008A46B9"/>
    <w:rsid w:val="008A5779"/>
    <w:rsid w:val="008A6180"/>
    <w:rsid w:val="008B1276"/>
    <w:rsid w:val="008B3F1A"/>
    <w:rsid w:val="008B60BA"/>
    <w:rsid w:val="008C2E5A"/>
    <w:rsid w:val="008C332E"/>
    <w:rsid w:val="008C65DE"/>
    <w:rsid w:val="008D26D3"/>
    <w:rsid w:val="008E3586"/>
    <w:rsid w:val="008E674F"/>
    <w:rsid w:val="008E7B60"/>
    <w:rsid w:val="008E7E57"/>
    <w:rsid w:val="008F40C5"/>
    <w:rsid w:val="008F4298"/>
    <w:rsid w:val="00901356"/>
    <w:rsid w:val="0090526F"/>
    <w:rsid w:val="0090563A"/>
    <w:rsid w:val="009129A5"/>
    <w:rsid w:val="00913972"/>
    <w:rsid w:val="009140F4"/>
    <w:rsid w:val="00914558"/>
    <w:rsid w:val="0091520D"/>
    <w:rsid w:val="00915CA7"/>
    <w:rsid w:val="00916A46"/>
    <w:rsid w:val="00921698"/>
    <w:rsid w:val="0092280A"/>
    <w:rsid w:val="0092415D"/>
    <w:rsid w:val="009279DE"/>
    <w:rsid w:val="00931579"/>
    <w:rsid w:val="00933A72"/>
    <w:rsid w:val="009348E0"/>
    <w:rsid w:val="009368E8"/>
    <w:rsid w:val="00936932"/>
    <w:rsid w:val="00936BB4"/>
    <w:rsid w:val="00940263"/>
    <w:rsid w:val="00941C52"/>
    <w:rsid w:val="00950269"/>
    <w:rsid w:val="00951EF7"/>
    <w:rsid w:val="00953D7C"/>
    <w:rsid w:val="00954CDF"/>
    <w:rsid w:val="009636F8"/>
    <w:rsid w:val="0096452A"/>
    <w:rsid w:val="00965AF1"/>
    <w:rsid w:val="00965B33"/>
    <w:rsid w:val="00974F56"/>
    <w:rsid w:val="0097529C"/>
    <w:rsid w:val="00976239"/>
    <w:rsid w:val="009863F3"/>
    <w:rsid w:val="0099261A"/>
    <w:rsid w:val="009975FC"/>
    <w:rsid w:val="009A2462"/>
    <w:rsid w:val="009A78D2"/>
    <w:rsid w:val="009B37B5"/>
    <w:rsid w:val="009D1B48"/>
    <w:rsid w:val="009D63B8"/>
    <w:rsid w:val="009E59D9"/>
    <w:rsid w:val="009F0993"/>
    <w:rsid w:val="009F1192"/>
    <w:rsid w:val="009F1894"/>
    <w:rsid w:val="009F494E"/>
    <w:rsid w:val="00A04AC9"/>
    <w:rsid w:val="00A05F67"/>
    <w:rsid w:val="00A144A5"/>
    <w:rsid w:val="00A171AA"/>
    <w:rsid w:val="00A20631"/>
    <w:rsid w:val="00A2068F"/>
    <w:rsid w:val="00A21868"/>
    <w:rsid w:val="00A23781"/>
    <w:rsid w:val="00A30A7D"/>
    <w:rsid w:val="00A359E0"/>
    <w:rsid w:val="00A41DC7"/>
    <w:rsid w:val="00A41E73"/>
    <w:rsid w:val="00A4368F"/>
    <w:rsid w:val="00A535DB"/>
    <w:rsid w:val="00A54140"/>
    <w:rsid w:val="00A65A66"/>
    <w:rsid w:val="00A70212"/>
    <w:rsid w:val="00A7563B"/>
    <w:rsid w:val="00A76DBD"/>
    <w:rsid w:val="00A83A6B"/>
    <w:rsid w:val="00A949BF"/>
    <w:rsid w:val="00A96253"/>
    <w:rsid w:val="00A96ABC"/>
    <w:rsid w:val="00AA327F"/>
    <w:rsid w:val="00AA4DA8"/>
    <w:rsid w:val="00AB4923"/>
    <w:rsid w:val="00AC48CA"/>
    <w:rsid w:val="00AC494B"/>
    <w:rsid w:val="00AC56EF"/>
    <w:rsid w:val="00AC59EA"/>
    <w:rsid w:val="00AC7CB3"/>
    <w:rsid w:val="00AD2140"/>
    <w:rsid w:val="00AE23CC"/>
    <w:rsid w:val="00AE2F8E"/>
    <w:rsid w:val="00AE5CFC"/>
    <w:rsid w:val="00AE5F76"/>
    <w:rsid w:val="00B04440"/>
    <w:rsid w:val="00B04B4C"/>
    <w:rsid w:val="00B05FD3"/>
    <w:rsid w:val="00B1000A"/>
    <w:rsid w:val="00B100A3"/>
    <w:rsid w:val="00B1096A"/>
    <w:rsid w:val="00B1329D"/>
    <w:rsid w:val="00B1633D"/>
    <w:rsid w:val="00B21783"/>
    <w:rsid w:val="00B22C90"/>
    <w:rsid w:val="00B34BB6"/>
    <w:rsid w:val="00B35C94"/>
    <w:rsid w:val="00B42B22"/>
    <w:rsid w:val="00B510A1"/>
    <w:rsid w:val="00B5153C"/>
    <w:rsid w:val="00B56328"/>
    <w:rsid w:val="00B6598A"/>
    <w:rsid w:val="00B673CF"/>
    <w:rsid w:val="00B71813"/>
    <w:rsid w:val="00B76A89"/>
    <w:rsid w:val="00B82BC7"/>
    <w:rsid w:val="00B865DD"/>
    <w:rsid w:val="00B9269B"/>
    <w:rsid w:val="00B929E8"/>
    <w:rsid w:val="00B9546E"/>
    <w:rsid w:val="00BA08D7"/>
    <w:rsid w:val="00BA66F5"/>
    <w:rsid w:val="00BB19A3"/>
    <w:rsid w:val="00BB27C7"/>
    <w:rsid w:val="00BB5175"/>
    <w:rsid w:val="00BB5784"/>
    <w:rsid w:val="00BB7974"/>
    <w:rsid w:val="00BC0950"/>
    <w:rsid w:val="00BC31BA"/>
    <w:rsid w:val="00BD29B4"/>
    <w:rsid w:val="00BD49AC"/>
    <w:rsid w:val="00BD7A7A"/>
    <w:rsid w:val="00BF04E5"/>
    <w:rsid w:val="00BF1F8F"/>
    <w:rsid w:val="00BF3596"/>
    <w:rsid w:val="00BF3E63"/>
    <w:rsid w:val="00BF5102"/>
    <w:rsid w:val="00C079A8"/>
    <w:rsid w:val="00C12E32"/>
    <w:rsid w:val="00C219C3"/>
    <w:rsid w:val="00C22AA3"/>
    <w:rsid w:val="00C22B12"/>
    <w:rsid w:val="00C25A7B"/>
    <w:rsid w:val="00C26D6D"/>
    <w:rsid w:val="00C352DF"/>
    <w:rsid w:val="00C4551A"/>
    <w:rsid w:val="00C45536"/>
    <w:rsid w:val="00C462A5"/>
    <w:rsid w:val="00C5291F"/>
    <w:rsid w:val="00C55767"/>
    <w:rsid w:val="00C61CE4"/>
    <w:rsid w:val="00C659A5"/>
    <w:rsid w:val="00C6609B"/>
    <w:rsid w:val="00C6751E"/>
    <w:rsid w:val="00C67B69"/>
    <w:rsid w:val="00C67E1F"/>
    <w:rsid w:val="00C67E9F"/>
    <w:rsid w:val="00C70A69"/>
    <w:rsid w:val="00C70FE8"/>
    <w:rsid w:val="00C7315D"/>
    <w:rsid w:val="00C73EF2"/>
    <w:rsid w:val="00C75980"/>
    <w:rsid w:val="00C86CB3"/>
    <w:rsid w:val="00C86FED"/>
    <w:rsid w:val="00C975C4"/>
    <w:rsid w:val="00CA0ED5"/>
    <w:rsid w:val="00CA1D82"/>
    <w:rsid w:val="00CA3C59"/>
    <w:rsid w:val="00CB2204"/>
    <w:rsid w:val="00CB2995"/>
    <w:rsid w:val="00CB3A04"/>
    <w:rsid w:val="00CC2521"/>
    <w:rsid w:val="00CC73FB"/>
    <w:rsid w:val="00CD48F6"/>
    <w:rsid w:val="00CD7110"/>
    <w:rsid w:val="00CE0E88"/>
    <w:rsid w:val="00CE633E"/>
    <w:rsid w:val="00CF02D5"/>
    <w:rsid w:val="00CF047F"/>
    <w:rsid w:val="00CF56E4"/>
    <w:rsid w:val="00D032FE"/>
    <w:rsid w:val="00D03AC1"/>
    <w:rsid w:val="00D03B9C"/>
    <w:rsid w:val="00D06DDD"/>
    <w:rsid w:val="00D06F49"/>
    <w:rsid w:val="00D1076E"/>
    <w:rsid w:val="00D149AF"/>
    <w:rsid w:val="00D2404C"/>
    <w:rsid w:val="00D243E5"/>
    <w:rsid w:val="00D24C90"/>
    <w:rsid w:val="00D36108"/>
    <w:rsid w:val="00D36265"/>
    <w:rsid w:val="00D366B9"/>
    <w:rsid w:val="00D44B1B"/>
    <w:rsid w:val="00D44CCC"/>
    <w:rsid w:val="00D46C03"/>
    <w:rsid w:val="00D60F5E"/>
    <w:rsid w:val="00D64614"/>
    <w:rsid w:val="00D65EC9"/>
    <w:rsid w:val="00D72646"/>
    <w:rsid w:val="00D75C50"/>
    <w:rsid w:val="00D813E2"/>
    <w:rsid w:val="00D83AA4"/>
    <w:rsid w:val="00D854FC"/>
    <w:rsid w:val="00D87246"/>
    <w:rsid w:val="00D87AE8"/>
    <w:rsid w:val="00D91C25"/>
    <w:rsid w:val="00D953BA"/>
    <w:rsid w:val="00D95761"/>
    <w:rsid w:val="00D970E1"/>
    <w:rsid w:val="00DA22F0"/>
    <w:rsid w:val="00DC184B"/>
    <w:rsid w:val="00DC3189"/>
    <w:rsid w:val="00DC4857"/>
    <w:rsid w:val="00DC5931"/>
    <w:rsid w:val="00DD49A8"/>
    <w:rsid w:val="00DE1BD9"/>
    <w:rsid w:val="00DE21A8"/>
    <w:rsid w:val="00DF2161"/>
    <w:rsid w:val="00DF40CA"/>
    <w:rsid w:val="00E0058B"/>
    <w:rsid w:val="00E02F59"/>
    <w:rsid w:val="00E03B6E"/>
    <w:rsid w:val="00E047FE"/>
    <w:rsid w:val="00E050EF"/>
    <w:rsid w:val="00E05737"/>
    <w:rsid w:val="00E06869"/>
    <w:rsid w:val="00E12924"/>
    <w:rsid w:val="00E12BD1"/>
    <w:rsid w:val="00E14F9A"/>
    <w:rsid w:val="00E17C3F"/>
    <w:rsid w:val="00E23E2C"/>
    <w:rsid w:val="00E31064"/>
    <w:rsid w:val="00E341F3"/>
    <w:rsid w:val="00E46AD1"/>
    <w:rsid w:val="00E47460"/>
    <w:rsid w:val="00E47F7D"/>
    <w:rsid w:val="00E57592"/>
    <w:rsid w:val="00E6396F"/>
    <w:rsid w:val="00E64055"/>
    <w:rsid w:val="00E644BA"/>
    <w:rsid w:val="00E70ACA"/>
    <w:rsid w:val="00E71705"/>
    <w:rsid w:val="00E71B82"/>
    <w:rsid w:val="00E72E82"/>
    <w:rsid w:val="00E77622"/>
    <w:rsid w:val="00E809E6"/>
    <w:rsid w:val="00E83E2A"/>
    <w:rsid w:val="00E84340"/>
    <w:rsid w:val="00E84F35"/>
    <w:rsid w:val="00E91AA9"/>
    <w:rsid w:val="00E92512"/>
    <w:rsid w:val="00E95D54"/>
    <w:rsid w:val="00EA0285"/>
    <w:rsid w:val="00EA549C"/>
    <w:rsid w:val="00EA6208"/>
    <w:rsid w:val="00EA6B93"/>
    <w:rsid w:val="00EB5F43"/>
    <w:rsid w:val="00EB6A86"/>
    <w:rsid w:val="00EB7F06"/>
    <w:rsid w:val="00EC2B65"/>
    <w:rsid w:val="00ED0018"/>
    <w:rsid w:val="00ED1906"/>
    <w:rsid w:val="00ED4F7F"/>
    <w:rsid w:val="00ED670C"/>
    <w:rsid w:val="00ED7B68"/>
    <w:rsid w:val="00EE306A"/>
    <w:rsid w:val="00EE7750"/>
    <w:rsid w:val="00EF42E0"/>
    <w:rsid w:val="00EF6A45"/>
    <w:rsid w:val="00F011BF"/>
    <w:rsid w:val="00F022FE"/>
    <w:rsid w:val="00F0774E"/>
    <w:rsid w:val="00F078FA"/>
    <w:rsid w:val="00F1029E"/>
    <w:rsid w:val="00F1065A"/>
    <w:rsid w:val="00F20460"/>
    <w:rsid w:val="00F23850"/>
    <w:rsid w:val="00F2677D"/>
    <w:rsid w:val="00F41DB9"/>
    <w:rsid w:val="00F42BDB"/>
    <w:rsid w:val="00F47D50"/>
    <w:rsid w:val="00F51205"/>
    <w:rsid w:val="00F5546A"/>
    <w:rsid w:val="00F5690D"/>
    <w:rsid w:val="00F63DB2"/>
    <w:rsid w:val="00F64381"/>
    <w:rsid w:val="00F66D56"/>
    <w:rsid w:val="00F70351"/>
    <w:rsid w:val="00F71173"/>
    <w:rsid w:val="00F771E0"/>
    <w:rsid w:val="00F80456"/>
    <w:rsid w:val="00F80C9E"/>
    <w:rsid w:val="00F80DF8"/>
    <w:rsid w:val="00F832F1"/>
    <w:rsid w:val="00F87E40"/>
    <w:rsid w:val="00F9051A"/>
    <w:rsid w:val="00F91E3C"/>
    <w:rsid w:val="00F94438"/>
    <w:rsid w:val="00F9703F"/>
    <w:rsid w:val="00F9748F"/>
    <w:rsid w:val="00FA3C6B"/>
    <w:rsid w:val="00FA3F8A"/>
    <w:rsid w:val="00FA4E8B"/>
    <w:rsid w:val="00FB385C"/>
    <w:rsid w:val="00FB4F65"/>
    <w:rsid w:val="00FB6F69"/>
    <w:rsid w:val="00FC5189"/>
    <w:rsid w:val="00FD1684"/>
    <w:rsid w:val="00FD5671"/>
    <w:rsid w:val="00FE0A3D"/>
    <w:rsid w:val="00FE396A"/>
    <w:rsid w:val="00FE46A9"/>
    <w:rsid w:val="00FE4CA7"/>
    <w:rsid w:val="00FF1A92"/>
    <w:rsid w:val="00FF2E6F"/>
    <w:rsid w:val="00FF5EB3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52E2DCB4-07A1-4CF1-854A-66FE0A8B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6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C3B"/>
  </w:style>
  <w:style w:type="paragraph" w:styleId="a6">
    <w:name w:val="footer"/>
    <w:basedOn w:val="a"/>
    <w:link w:val="a7"/>
    <w:uiPriority w:val="99"/>
    <w:unhideWhenUsed/>
    <w:rsid w:val="005F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C3B"/>
  </w:style>
  <w:style w:type="table" w:styleId="a8">
    <w:name w:val="Table Grid"/>
    <w:basedOn w:val="a1"/>
    <w:uiPriority w:val="59"/>
    <w:rsid w:val="00A7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6A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4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885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6868-FD66-4C1C-8465-8F233EA8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KBR_KRG</Company>
  <LinksUpToDate>false</LinksUpToDate>
  <CharactersWithSpaces>29860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Михайлюк Виктория Станиславовна</cp:lastModifiedBy>
  <cp:revision>5</cp:revision>
  <cp:lastPrinted>2025-10-01T06:08:00Z</cp:lastPrinted>
  <dcterms:created xsi:type="dcterms:W3CDTF">2025-09-29T09:24:00Z</dcterms:created>
  <dcterms:modified xsi:type="dcterms:W3CDTF">2025-10-01T06:12:00Z</dcterms:modified>
</cp:coreProperties>
</file>